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A1EA1" w14:textId="77777777" w:rsidR="001E43E1" w:rsidRPr="007E44D9" w:rsidRDefault="001E43E1" w:rsidP="001E43E1">
      <w:pPr>
        <w:bidi/>
        <w:spacing w:after="0" w:line="240" w:lineRule="auto"/>
        <w:jc w:val="center"/>
        <w:rPr>
          <w:rFonts w:cs="Calibri"/>
          <w:b/>
          <w:bCs/>
          <w:color w:val="0070C0"/>
          <w:sz w:val="28"/>
          <w:szCs w:val="28"/>
          <w:rtl/>
          <w:lang w:bidi="ar-IQ"/>
        </w:rPr>
      </w:pPr>
      <w:bookmarkStart w:id="0" w:name="_Hlk136196923"/>
      <w:bookmarkStart w:id="1" w:name="_Hlk19821157"/>
      <w:r w:rsidRPr="007E44D9">
        <w:rPr>
          <w:rFonts w:cs="Calibri" w:hint="cs"/>
          <w:b/>
          <w:bCs/>
          <w:color w:val="0070C0"/>
          <w:sz w:val="28"/>
          <w:szCs w:val="28"/>
          <w:rtl/>
          <w:lang w:bidi="ar-IQ"/>
        </w:rPr>
        <w:t>هيأة الشفافية في إدارة الثروات الطبيعية</w:t>
      </w:r>
    </w:p>
    <w:p w14:paraId="78C5C7BF" w14:textId="4159934C" w:rsidR="001E43E1" w:rsidRPr="007E44D9" w:rsidRDefault="001E43E1" w:rsidP="001E43E1">
      <w:pPr>
        <w:bidi/>
        <w:spacing w:after="240" w:line="240" w:lineRule="auto"/>
        <w:jc w:val="center"/>
        <w:rPr>
          <w:rFonts w:cs="Calibri"/>
          <w:b/>
          <w:bCs/>
          <w:color w:val="0070C0"/>
          <w:sz w:val="28"/>
          <w:szCs w:val="28"/>
          <w:rtl/>
          <w:lang w:bidi="ar-IQ"/>
        </w:rPr>
      </w:pPr>
      <w:r w:rsidRPr="007E44D9">
        <w:rPr>
          <w:rFonts w:cs="Calibri"/>
          <w:b/>
          <w:bCs/>
          <w:color w:val="0070C0"/>
          <w:sz w:val="28"/>
          <w:szCs w:val="28"/>
          <w:rtl/>
          <w:lang w:bidi="ar-IQ"/>
        </w:rPr>
        <w:t xml:space="preserve">اجتماع مجلس الأمناء رقم </w:t>
      </w:r>
      <w:r>
        <w:rPr>
          <w:rFonts w:cs="Calibri" w:hint="cs"/>
          <w:b/>
          <w:bCs/>
          <w:color w:val="0070C0"/>
          <w:sz w:val="28"/>
          <w:szCs w:val="28"/>
          <w:rtl/>
          <w:lang w:bidi="ar-IQ"/>
        </w:rPr>
        <w:t>88</w:t>
      </w:r>
    </w:p>
    <w:p w14:paraId="568CF29B" w14:textId="511C84FF" w:rsidR="001E43E1" w:rsidRPr="00892A15" w:rsidRDefault="001E43E1" w:rsidP="001E43E1">
      <w:pPr>
        <w:bidi/>
        <w:spacing w:after="0" w:line="240" w:lineRule="auto"/>
        <w:jc w:val="both"/>
        <w:rPr>
          <w:rFonts w:cs="Calibri"/>
          <w:color w:val="0070C0"/>
          <w:sz w:val="28"/>
          <w:szCs w:val="28"/>
          <w:rtl/>
          <w:lang w:bidi="ar-IQ"/>
        </w:rPr>
      </w:pPr>
      <w:r w:rsidRPr="00892A15">
        <w:rPr>
          <w:rFonts w:cs="Calibri" w:hint="cs"/>
          <w:b/>
          <w:bCs/>
          <w:color w:val="0070C0"/>
          <w:sz w:val="28"/>
          <w:szCs w:val="28"/>
          <w:rtl/>
          <w:lang w:bidi="ar-IQ"/>
        </w:rPr>
        <w:t>المكان:</w:t>
      </w:r>
      <w:r w:rsidRPr="00892A15">
        <w:rPr>
          <w:rFonts w:cs="Calibri" w:hint="cs"/>
          <w:color w:val="0070C0"/>
          <w:sz w:val="28"/>
          <w:szCs w:val="28"/>
          <w:rtl/>
          <w:lang w:bidi="ar-IQ"/>
        </w:rPr>
        <w:t xml:space="preserve"> </w:t>
      </w:r>
      <w:r w:rsidRPr="00892A15">
        <w:rPr>
          <w:rFonts w:asciiTheme="minorHAnsi" w:hAnsiTheme="minorHAnsi" w:cstheme="minorHAnsi" w:hint="cs"/>
          <w:color w:val="0070C0"/>
          <w:sz w:val="28"/>
          <w:szCs w:val="28"/>
          <w:rtl/>
          <w:lang w:bidi="ar-IQ"/>
        </w:rPr>
        <w:t>قاعة الرميلة/ مبنى وزارة النفط</w:t>
      </w:r>
    </w:p>
    <w:p w14:paraId="784406D6" w14:textId="1B1797A2" w:rsidR="001E43E1" w:rsidRPr="00892A15" w:rsidRDefault="001E43E1" w:rsidP="001E43E1">
      <w:pPr>
        <w:bidi/>
        <w:spacing w:after="0" w:line="240" w:lineRule="auto"/>
        <w:jc w:val="both"/>
        <w:rPr>
          <w:rFonts w:cs="Calibri"/>
          <w:color w:val="0070C0"/>
          <w:sz w:val="28"/>
          <w:szCs w:val="28"/>
          <w:rtl/>
          <w:lang w:bidi="ar-IQ"/>
        </w:rPr>
      </w:pPr>
      <w:r w:rsidRPr="00892A15">
        <w:rPr>
          <w:rFonts w:cs="Calibri" w:hint="cs"/>
          <w:b/>
          <w:bCs/>
          <w:color w:val="0070C0"/>
          <w:sz w:val="28"/>
          <w:szCs w:val="28"/>
          <w:rtl/>
          <w:lang w:bidi="ar-IQ"/>
        </w:rPr>
        <w:t>الزمان:</w:t>
      </w:r>
      <w:r w:rsidRPr="00892A15">
        <w:rPr>
          <w:rFonts w:cs="Calibri" w:hint="cs"/>
          <w:color w:val="0070C0"/>
          <w:sz w:val="28"/>
          <w:szCs w:val="28"/>
          <w:rtl/>
          <w:lang w:bidi="ar-IQ"/>
        </w:rPr>
        <w:t xml:space="preserve"> </w:t>
      </w:r>
      <w:r w:rsidRPr="00892A15">
        <w:rPr>
          <w:rFonts w:asciiTheme="minorHAnsi" w:hAnsiTheme="minorHAnsi" w:cstheme="minorHAnsi" w:hint="cs"/>
          <w:color w:val="0070C0"/>
          <w:sz w:val="28"/>
          <w:szCs w:val="28"/>
          <w:rtl/>
          <w:lang w:bidi="ar-IQ"/>
        </w:rPr>
        <w:t>الساعة 10 صباح يوم الأربعاء المصادف 20/9/2023.</w:t>
      </w:r>
    </w:p>
    <w:p w14:paraId="4097CEBC" w14:textId="77777777" w:rsidR="00892A15" w:rsidRPr="001E12A8" w:rsidRDefault="00892A15" w:rsidP="00892A15">
      <w:pPr>
        <w:bidi/>
        <w:spacing w:after="0" w:line="240" w:lineRule="auto"/>
        <w:jc w:val="both"/>
        <w:rPr>
          <w:rFonts w:cs="Calibri"/>
          <w:color w:val="0070C0"/>
          <w:sz w:val="28"/>
          <w:szCs w:val="28"/>
          <w:rtl/>
          <w:lang w:bidi="ar-IQ"/>
        </w:rPr>
      </w:pPr>
    </w:p>
    <w:bookmarkEnd w:id="1"/>
    <w:p w14:paraId="106890A8" w14:textId="725C8D9A" w:rsidR="00FC491C" w:rsidRPr="00673D6D" w:rsidRDefault="006B2E4E" w:rsidP="00FC491C">
      <w:pPr>
        <w:bidi/>
        <w:spacing w:before="120" w:after="0" w:line="240" w:lineRule="auto"/>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اختيار ممثلي من</w:t>
      </w:r>
      <w:r w:rsidR="0023033D">
        <w:rPr>
          <w:rFonts w:asciiTheme="minorHAnsi" w:hAnsiTheme="minorHAnsi" w:cstheme="minorHAnsi" w:hint="cs"/>
          <w:b/>
          <w:bCs/>
          <w:color w:val="000000" w:themeColor="text1"/>
          <w:sz w:val="28"/>
          <w:szCs w:val="28"/>
          <w:rtl/>
          <w:lang w:bidi="ar-IQ"/>
        </w:rPr>
        <w:t>ظ</w:t>
      </w:r>
      <w:r>
        <w:rPr>
          <w:rFonts w:asciiTheme="minorHAnsi" w:hAnsiTheme="minorHAnsi" w:cstheme="minorHAnsi" w:hint="cs"/>
          <w:b/>
          <w:bCs/>
          <w:color w:val="000000" w:themeColor="text1"/>
          <w:sz w:val="28"/>
          <w:szCs w:val="28"/>
          <w:rtl/>
          <w:lang w:bidi="ar-IQ"/>
        </w:rPr>
        <w:t>مات المجتمع المدني</w:t>
      </w:r>
    </w:p>
    <w:p w14:paraId="6E63EF36" w14:textId="749A2484" w:rsidR="00F22A93" w:rsidRDefault="006B2E4E" w:rsidP="003C35F3">
      <w:pPr>
        <w:bidi/>
        <w:spacing w:after="0" w:line="240" w:lineRule="auto"/>
        <w:jc w:val="both"/>
        <w:rPr>
          <w:rFonts w:cstheme="minorHAnsi"/>
          <w:color w:val="000000" w:themeColor="text1"/>
          <w:sz w:val="28"/>
          <w:szCs w:val="28"/>
          <w:rtl/>
          <w:lang w:bidi="ar-IQ"/>
        </w:rPr>
      </w:pPr>
      <w:r>
        <w:rPr>
          <w:rFonts w:cstheme="minorHAnsi" w:hint="cs"/>
          <w:color w:val="000000" w:themeColor="text1"/>
          <w:sz w:val="28"/>
          <w:szCs w:val="28"/>
          <w:rtl/>
          <w:lang w:bidi="ar-IQ"/>
        </w:rPr>
        <w:t>اطلع المجلس على مراسلات السيد رئيس المجلس مع الأمانة العامة لمجلس الوزراء/ دائرة المنظمات غير الحكومية بخصوص تشكيل لجنة تكلف بدعوة</w:t>
      </w:r>
      <w:r w:rsidR="00F35FF3" w:rsidRPr="00673D6D">
        <w:rPr>
          <w:rFonts w:cstheme="minorHAnsi" w:hint="cs"/>
          <w:color w:val="000000" w:themeColor="text1"/>
          <w:sz w:val="28"/>
          <w:szCs w:val="28"/>
          <w:rtl/>
          <w:lang w:bidi="ar-IQ"/>
        </w:rPr>
        <w:t xml:space="preserve"> </w:t>
      </w:r>
      <w:r>
        <w:rPr>
          <w:rFonts w:cstheme="minorHAnsi" w:hint="cs"/>
          <w:color w:val="000000" w:themeColor="text1"/>
          <w:sz w:val="28"/>
          <w:szCs w:val="28"/>
          <w:rtl/>
          <w:lang w:bidi="ar-IQ"/>
        </w:rPr>
        <w:t>المنظمات لاختيار ممثليهم في مجلس الأمناء بموجب الأمر الديواني رقم 23512</w:t>
      </w:r>
      <w:r w:rsidR="00B43B5D">
        <w:rPr>
          <w:rFonts w:cstheme="minorHAnsi" w:hint="cs"/>
          <w:color w:val="000000" w:themeColor="text1"/>
          <w:sz w:val="28"/>
          <w:szCs w:val="28"/>
          <w:rtl/>
          <w:lang w:bidi="ar-IQ"/>
        </w:rPr>
        <w:t>. كما ناقش الأعضاء التركيبة المقترحة للجنة التي تضم</w:t>
      </w:r>
      <w:r w:rsidR="006D1FAF">
        <w:rPr>
          <w:rFonts w:cstheme="minorHAnsi" w:hint="cs"/>
          <w:color w:val="000000" w:themeColor="text1"/>
          <w:sz w:val="28"/>
          <w:szCs w:val="28"/>
          <w:rtl/>
          <w:lang w:bidi="ar-IQ"/>
        </w:rPr>
        <w:t xml:space="preserve"> أحد خبراء دائرة المنظمات رئيساُ وعضوية ممثلين عن إحدى النقابات أو الجمعيات الحقوقية وإحدى المنظمات غير الحكومية </w:t>
      </w:r>
      <w:r w:rsidR="0023033D">
        <w:rPr>
          <w:rFonts w:cstheme="minorHAnsi" w:hint="cs"/>
          <w:color w:val="000000" w:themeColor="text1"/>
          <w:sz w:val="28"/>
          <w:szCs w:val="28"/>
          <w:rtl/>
          <w:lang w:bidi="ar-IQ"/>
        </w:rPr>
        <w:t>و</w:t>
      </w:r>
      <w:r w:rsidR="004B4E09">
        <w:rPr>
          <w:rFonts w:cstheme="minorHAnsi" w:hint="cs"/>
          <w:color w:val="000000" w:themeColor="text1"/>
          <w:sz w:val="28"/>
          <w:szCs w:val="28"/>
          <w:rtl/>
          <w:lang w:bidi="ar-IQ"/>
        </w:rPr>
        <w:t xml:space="preserve">ممثلين بصفة استشاريين عن </w:t>
      </w:r>
      <w:r w:rsidR="006D1FAF">
        <w:rPr>
          <w:rFonts w:cstheme="minorHAnsi" w:hint="cs"/>
          <w:color w:val="000000" w:themeColor="text1"/>
          <w:sz w:val="28"/>
          <w:szCs w:val="28"/>
          <w:rtl/>
          <w:lang w:bidi="ar-IQ"/>
        </w:rPr>
        <w:t xml:space="preserve">مجلس </w:t>
      </w:r>
      <w:r w:rsidR="004B4E09">
        <w:rPr>
          <w:rFonts w:cstheme="minorHAnsi" w:hint="cs"/>
          <w:color w:val="000000" w:themeColor="text1"/>
          <w:sz w:val="28"/>
          <w:szCs w:val="28"/>
          <w:rtl/>
          <w:lang w:bidi="ar-IQ"/>
        </w:rPr>
        <w:t>الأمناء و</w:t>
      </w:r>
      <w:r w:rsidR="006D1FAF">
        <w:rPr>
          <w:rFonts w:cstheme="minorHAnsi" w:hint="cs"/>
          <w:color w:val="000000" w:themeColor="text1"/>
          <w:sz w:val="28"/>
          <w:szCs w:val="28"/>
          <w:rtl/>
          <w:lang w:bidi="ar-IQ"/>
        </w:rPr>
        <w:t xml:space="preserve">السكرتارية الدولية </w:t>
      </w:r>
      <w:r w:rsidR="0023033D">
        <w:rPr>
          <w:rFonts w:cstheme="minorHAnsi" w:hint="cs"/>
          <w:color w:val="000000" w:themeColor="text1"/>
          <w:sz w:val="28"/>
          <w:szCs w:val="28"/>
          <w:rtl/>
          <w:lang w:bidi="ar-IQ"/>
        </w:rPr>
        <w:t>و</w:t>
      </w:r>
      <w:r w:rsidR="004B4E09">
        <w:rPr>
          <w:rFonts w:cstheme="minorHAnsi" w:hint="cs"/>
          <w:color w:val="000000" w:themeColor="text1"/>
          <w:sz w:val="28"/>
          <w:szCs w:val="28"/>
          <w:rtl/>
          <w:lang w:bidi="ar-IQ"/>
        </w:rPr>
        <w:t>مقرر تختاره الأمانة الوطنية</w:t>
      </w:r>
      <w:r w:rsidR="00B43B5D">
        <w:rPr>
          <w:rFonts w:cstheme="minorHAnsi" w:hint="cs"/>
          <w:color w:val="000000" w:themeColor="text1"/>
          <w:sz w:val="28"/>
          <w:szCs w:val="28"/>
          <w:rtl/>
          <w:lang w:bidi="ar-IQ"/>
        </w:rPr>
        <w:t xml:space="preserve">. كما استمع الأعضاء إلى مقترح ممثلي المنظمات الحاليين تلاه عضو المجلس السيد سعد </w:t>
      </w:r>
      <w:r w:rsidR="00EA5220">
        <w:rPr>
          <w:rFonts w:cstheme="minorHAnsi" w:hint="cs"/>
          <w:color w:val="000000" w:themeColor="text1"/>
          <w:sz w:val="28"/>
          <w:szCs w:val="28"/>
          <w:rtl/>
          <w:lang w:bidi="ar-IQ"/>
        </w:rPr>
        <w:t>جبار نعمة</w:t>
      </w:r>
      <w:r w:rsidR="0023033D">
        <w:rPr>
          <w:rFonts w:cstheme="minorHAnsi" w:hint="cs"/>
          <w:color w:val="000000" w:themeColor="text1"/>
          <w:sz w:val="28"/>
          <w:szCs w:val="28"/>
          <w:rtl/>
          <w:lang w:bidi="ar-IQ"/>
        </w:rPr>
        <w:t xml:space="preserve"> حيث وجد الأعضاء</w:t>
      </w:r>
      <w:r w:rsidR="00F7652D">
        <w:rPr>
          <w:rFonts w:cstheme="minorHAnsi" w:hint="cs"/>
          <w:color w:val="000000" w:themeColor="text1"/>
          <w:sz w:val="28"/>
          <w:szCs w:val="28"/>
          <w:rtl/>
          <w:lang w:bidi="ar-IQ"/>
        </w:rPr>
        <w:t xml:space="preserve"> فيه</w:t>
      </w:r>
      <w:r w:rsidR="0023033D">
        <w:rPr>
          <w:rFonts w:cstheme="minorHAnsi" w:hint="cs"/>
          <w:color w:val="000000" w:themeColor="text1"/>
          <w:sz w:val="28"/>
          <w:szCs w:val="28"/>
          <w:rtl/>
          <w:lang w:bidi="ar-IQ"/>
        </w:rPr>
        <w:t xml:space="preserve"> </w:t>
      </w:r>
      <w:r w:rsidR="00F7652D">
        <w:rPr>
          <w:rFonts w:cstheme="minorHAnsi" w:hint="cs"/>
          <w:color w:val="000000" w:themeColor="text1"/>
          <w:sz w:val="28"/>
          <w:szCs w:val="28"/>
          <w:rtl/>
          <w:lang w:bidi="ar-IQ"/>
        </w:rPr>
        <w:t>تطابق</w:t>
      </w:r>
      <w:r w:rsidR="0023033D">
        <w:rPr>
          <w:rFonts w:cstheme="minorHAnsi" w:hint="cs"/>
          <w:color w:val="000000" w:themeColor="text1"/>
          <w:sz w:val="28"/>
          <w:szCs w:val="28"/>
          <w:rtl/>
          <w:lang w:bidi="ar-IQ"/>
        </w:rPr>
        <w:t xml:space="preserve"> في الر</w:t>
      </w:r>
      <w:r w:rsidR="00F7652D">
        <w:rPr>
          <w:rFonts w:cstheme="minorHAnsi" w:hint="cs"/>
          <w:color w:val="000000" w:themeColor="text1"/>
          <w:sz w:val="28"/>
          <w:szCs w:val="28"/>
          <w:rtl/>
          <w:lang w:bidi="ar-IQ"/>
        </w:rPr>
        <w:t>ؤى والحرص على استقلالية قرار المنظمات في اختيار ممثليهم كما وجدوا تشابهاً في تركيبة اللجنة المقترحة من حيث المبدأ</w:t>
      </w:r>
      <w:r w:rsidR="00B43B5D">
        <w:rPr>
          <w:rFonts w:cstheme="minorHAnsi" w:hint="cs"/>
          <w:color w:val="000000" w:themeColor="text1"/>
          <w:sz w:val="28"/>
          <w:szCs w:val="28"/>
          <w:rtl/>
          <w:lang w:bidi="ar-IQ"/>
        </w:rPr>
        <w:t>.</w:t>
      </w:r>
    </w:p>
    <w:p w14:paraId="766D829F" w14:textId="2E9D2527" w:rsidR="003C35F3" w:rsidRPr="00892A15" w:rsidRDefault="0091482F" w:rsidP="003C35F3">
      <w:pPr>
        <w:bidi/>
        <w:spacing w:before="120" w:after="0" w:line="240" w:lineRule="auto"/>
        <w:jc w:val="both"/>
        <w:rPr>
          <w:rFonts w:asciiTheme="minorHAnsi" w:hAnsiTheme="minorHAnsi" w:cstheme="minorHAnsi"/>
          <w:b/>
          <w:bCs/>
          <w:color w:val="0070C0"/>
          <w:sz w:val="28"/>
          <w:szCs w:val="28"/>
          <w:rtl/>
          <w:lang w:bidi="ar-IQ"/>
        </w:rPr>
      </w:pPr>
      <w:r>
        <w:rPr>
          <w:rFonts w:asciiTheme="minorHAnsi" w:hAnsiTheme="minorHAnsi" w:cstheme="minorHAnsi"/>
          <w:b/>
          <w:bCs/>
          <w:color w:val="000000" w:themeColor="text1"/>
          <w:sz w:val="28"/>
          <w:szCs w:val="28"/>
          <w:rtl/>
          <w:lang w:bidi="ar-IQ"/>
        </w:rPr>
        <w:tab/>
      </w:r>
      <w:r w:rsidR="003C35F3" w:rsidRPr="00892A15">
        <w:rPr>
          <w:rFonts w:asciiTheme="minorHAnsi" w:hAnsiTheme="minorHAnsi" w:cstheme="minorHAnsi"/>
          <w:b/>
          <w:bCs/>
          <w:color w:val="0070C0"/>
          <w:sz w:val="28"/>
          <w:szCs w:val="28"/>
          <w:rtl/>
          <w:lang w:bidi="ar-IQ"/>
        </w:rPr>
        <w:t>القرار:</w:t>
      </w:r>
    </w:p>
    <w:p w14:paraId="70A96A96" w14:textId="76F72484" w:rsidR="0045445B" w:rsidRPr="00892A15" w:rsidRDefault="00F7652D" w:rsidP="003C35F3">
      <w:pPr>
        <w:bidi/>
        <w:spacing w:after="0" w:line="240" w:lineRule="auto"/>
        <w:jc w:val="both"/>
        <w:rPr>
          <w:rFonts w:asciiTheme="minorHAnsi" w:hAnsiTheme="minorHAnsi" w:cstheme="minorHAnsi"/>
          <w:color w:val="0070C0"/>
          <w:sz w:val="28"/>
          <w:szCs w:val="28"/>
          <w:rtl/>
          <w:lang w:bidi="ar-IQ"/>
        </w:rPr>
      </w:pPr>
      <w:r w:rsidRPr="00892A15">
        <w:rPr>
          <w:rFonts w:asciiTheme="minorHAnsi" w:hAnsiTheme="minorHAnsi" w:cstheme="minorHAnsi" w:hint="cs"/>
          <w:color w:val="0070C0"/>
          <w:sz w:val="28"/>
          <w:szCs w:val="28"/>
          <w:rtl/>
          <w:lang w:bidi="ar-IQ"/>
        </w:rPr>
        <w:t>اتفق المجلس على تشكيل لجنة "</w:t>
      </w:r>
      <w:r w:rsidR="00F83450" w:rsidRPr="00892A15">
        <w:rPr>
          <w:rFonts w:asciiTheme="minorHAnsi" w:hAnsiTheme="minorHAnsi" w:cstheme="minorHAnsi" w:hint="cs"/>
          <w:color w:val="0070C0"/>
          <w:sz w:val="28"/>
          <w:szCs w:val="28"/>
          <w:rtl/>
          <w:lang w:bidi="ar-IQ"/>
        </w:rPr>
        <w:t xml:space="preserve">لجنة اختيار ممثلي </w:t>
      </w:r>
      <w:r w:rsidRPr="00892A15">
        <w:rPr>
          <w:rFonts w:asciiTheme="minorHAnsi" w:hAnsiTheme="minorHAnsi" w:cstheme="minorHAnsi" w:hint="cs"/>
          <w:color w:val="0070C0"/>
          <w:sz w:val="28"/>
          <w:szCs w:val="28"/>
          <w:rtl/>
          <w:lang w:bidi="ar-IQ"/>
        </w:rPr>
        <w:t xml:space="preserve">المنظمات" تكلف </w:t>
      </w:r>
      <w:r w:rsidR="00F257BB" w:rsidRPr="00892A15">
        <w:rPr>
          <w:rFonts w:asciiTheme="minorHAnsi" w:hAnsiTheme="minorHAnsi" w:cstheme="minorHAnsi" w:hint="cs"/>
          <w:color w:val="0070C0"/>
          <w:sz w:val="28"/>
          <w:szCs w:val="28"/>
          <w:rtl/>
          <w:lang w:bidi="ar-IQ"/>
        </w:rPr>
        <w:t>ابتداء بوضع خطة عمل تتماشى ومعايير مبادرة الشفافية في الصناعات الاستخراجية والأمر الديواني رقم 23512</w:t>
      </w:r>
      <w:r w:rsidR="00A54FE5" w:rsidRPr="00892A15">
        <w:rPr>
          <w:rFonts w:asciiTheme="minorHAnsi" w:hAnsiTheme="minorHAnsi" w:cstheme="minorHAnsi" w:hint="cs"/>
          <w:color w:val="0070C0"/>
          <w:sz w:val="28"/>
          <w:szCs w:val="28"/>
          <w:rtl/>
          <w:lang w:bidi="ar-IQ"/>
        </w:rPr>
        <w:t xml:space="preserve"> وتتضمن مواقيت زمنية محددة لخطواتها </w:t>
      </w:r>
      <w:r w:rsidR="00745278" w:rsidRPr="00892A15">
        <w:rPr>
          <w:rFonts w:asciiTheme="minorHAnsi" w:hAnsiTheme="minorHAnsi" w:cstheme="minorHAnsi" w:hint="cs"/>
          <w:color w:val="0070C0"/>
          <w:sz w:val="28"/>
          <w:szCs w:val="28"/>
          <w:rtl/>
          <w:lang w:bidi="ar-IQ"/>
        </w:rPr>
        <w:t xml:space="preserve">التي تبدأ </w:t>
      </w:r>
      <w:r w:rsidR="00A54FE5" w:rsidRPr="00892A15">
        <w:rPr>
          <w:rFonts w:asciiTheme="minorHAnsi" w:hAnsiTheme="minorHAnsi" w:cstheme="minorHAnsi" w:hint="cs"/>
          <w:color w:val="0070C0"/>
          <w:sz w:val="28"/>
          <w:szCs w:val="28"/>
          <w:rtl/>
          <w:lang w:bidi="ar-IQ"/>
        </w:rPr>
        <w:t>ب</w:t>
      </w:r>
      <w:r w:rsidR="00F257BB" w:rsidRPr="00892A15">
        <w:rPr>
          <w:rFonts w:asciiTheme="minorHAnsi" w:hAnsiTheme="minorHAnsi" w:cstheme="minorHAnsi" w:hint="cs"/>
          <w:color w:val="0070C0"/>
          <w:sz w:val="28"/>
          <w:szCs w:val="28"/>
          <w:rtl/>
          <w:lang w:bidi="ar-IQ"/>
        </w:rPr>
        <w:t xml:space="preserve">نشر </w:t>
      </w:r>
      <w:r w:rsidRPr="00892A15">
        <w:rPr>
          <w:rFonts w:asciiTheme="minorHAnsi" w:hAnsiTheme="minorHAnsi" w:cstheme="minorHAnsi" w:hint="cs"/>
          <w:color w:val="0070C0"/>
          <w:sz w:val="28"/>
          <w:szCs w:val="28"/>
          <w:rtl/>
          <w:lang w:bidi="ar-IQ"/>
        </w:rPr>
        <w:t>إعلان عام من خلال أجهزة الإعلام ومواقع التواصل العراقي</w:t>
      </w:r>
      <w:r w:rsidR="00F257BB" w:rsidRPr="00892A15">
        <w:rPr>
          <w:rFonts w:asciiTheme="minorHAnsi" w:hAnsiTheme="minorHAnsi" w:cstheme="minorHAnsi" w:hint="cs"/>
          <w:color w:val="0070C0"/>
          <w:sz w:val="28"/>
          <w:szCs w:val="28"/>
          <w:rtl/>
          <w:lang w:bidi="ar-IQ"/>
        </w:rPr>
        <w:t xml:space="preserve">ة </w:t>
      </w:r>
      <w:r w:rsidR="00A54FE5" w:rsidRPr="00892A15">
        <w:rPr>
          <w:rFonts w:asciiTheme="minorHAnsi" w:hAnsiTheme="minorHAnsi" w:cstheme="minorHAnsi" w:hint="cs"/>
          <w:color w:val="0070C0"/>
          <w:sz w:val="28"/>
          <w:szCs w:val="28"/>
          <w:rtl/>
          <w:lang w:bidi="ar-IQ"/>
        </w:rPr>
        <w:t>ت</w:t>
      </w:r>
      <w:r w:rsidR="00F257BB" w:rsidRPr="00892A15">
        <w:rPr>
          <w:rFonts w:asciiTheme="minorHAnsi" w:hAnsiTheme="minorHAnsi" w:cstheme="minorHAnsi" w:hint="cs"/>
          <w:color w:val="0070C0"/>
          <w:sz w:val="28"/>
          <w:szCs w:val="28"/>
          <w:rtl/>
          <w:lang w:bidi="ar-IQ"/>
        </w:rPr>
        <w:t xml:space="preserve">دعو </w:t>
      </w:r>
      <w:r w:rsidR="00A54FE5" w:rsidRPr="00892A15">
        <w:rPr>
          <w:rFonts w:asciiTheme="minorHAnsi" w:hAnsiTheme="minorHAnsi" w:cstheme="minorHAnsi" w:hint="cs"/>
          <w:color w:val="0070C0"/>
          <w:sz w:val="28"/>
          <w:szCs w:val="28"/>
          <w:rtl/>
          <w:lang w:bidi="ar-IQ"/>
        </w:rPr>
        <w:t xml:space="preserve">فيه </w:t>
      </w:r>
      <w:r w:rsidRPr="00892A15">
        <w:rPr>
          <w:rFonts w:asciiTheme="minorHAnsi" w:hAnsiTheme="minorHAnsi" w:cstheme="minorHAnsi" w:hint="cs"/>
          <w:color w:val="0070C0"/>
          <w:sz w:val="28"/>
          <w:szCs w:val="28"/>
          <w:rtl/>
          <w:lang w:bidi="ar-IQ"/>
        </w:rPr>
        <w:t xml:space="preserve">المنظمات </w:t>
      </w:r>
      <w:r w:rsidR="00F257BB" w:rsidRPr="00892A15">
        <w:rPr>
          <w:rFonts w:asciiTheme="minorHAnsi" w:hAnsiTheme="minorHAnsi" w:cstheme="minorHAnsi" w:hint="cs"/>
          <w:color w:val="0070C0"/>
          <w:sz w:val="28"/>
          <w:szCs w:val="28"/>
          <w:rtl/>
          <w:lang w:bidi="ar-IQ"/>
        </w:rPr>
        <w:t>المسجلة أصولياً لتقديم مقترحاتها بشأن آلية اختيار ممثليهم في مجلس الأمناء.  ومن ثم</w:t>
      </w:r>
      <w:r w:rsidR="00A54FE5" w:rsidRPr="00892A15">
        <w:rPr>
          <w:rFonts w:asciiTheme="minorHAnsi" w:hAnsiTheme="minorHAnsi" w:cstheme="minorHAnsi" w:hint="cs"/>
          <w:color w:val="0070C0"/>
          <w:sz w:val="28"/>
          <w:szCs w:val="28"/>
          <w:rtl/>
          <w:lang w:bidi="ar-IQ"/>
        </w:rPr>
        <w:t xml:space="preserve"> تقوم اللجنة</w:t>
      </w:r>
      <w:r w:rsidR="00F257BB" w:rsidRPr="00892A15">
        <w:rPr>
          <w:rFonts w:asciiTheme="minorHAnsi" w:hAnsiTheme="minorHAnsi" w:cstheme="minorHAnsi" w:hint="cs"/>
          <w:color w:val="0070C0"/>
          <w:sz w:val="28"/>
          <w:szCs w:val="28"/>
          <w:rtl/>
          <w:lang w:bidi="ar-IQ"/>
        </w:rPr>
        <w:t xml:space="preserve"> </w:t>
      </w:r>
      <w:r w:rsidR="00A54FE5" w:rsidRPr="00892A15">
        <w:rPr>
          <w:rFonts w:asciiTheme="minorHAnsi" w:hAnsiTheme="minorHAnsi" w:cstheme="minorHAnsi" w:hint="cs"/>
          <w:color w:val="0070C0"/>
          <w:sz w:val="28"/>
          <w:szCs w:val="28"/>
          <w:rtl/>
          <w:lang w:bidi="ar-IQ"/>
        </w:rPr>
        <w:t>ب</w:t>
      </w:r>
      <w:r w:rsidR="00F257BB" w:rsidRPr="00892A15">
        <w:rPr>
          <w:rFonts w:asciiTheme="minorHAnsi" w:hAnsiTheme="minorHAnsi" w:cstheme="minorHAnsi" w:hint="cs"/>
          <w:color w:val="0070C0"/>
          <w:sz w:val="28"/>
          <w:szCs w:val="28"/>
          <w:rtl/>
          <w:lang w:bidi="ar-IQ"/>
        </w:rPr>
        <w:t xml:space="preserve">بلورة المقترحات في ورقة عمل </w:t>
      </w:r>
      <w:r w:rsidR="00A54FE5" w:rsidRPr="00892A15">
        <w:rPr>
          <w:rFonts w:asciiTheme="minorHAnsi" w:hAnsiTheme="minorHAnsi" w:cstheme="minorHAnsi" w:hint="cs"/>
          <w:color w:val="0070C0"/>
          <w:sz w:val="28"/>
          <w:szCs w:val="28"/>
          <w:rtl/>
          <w:lang w:bidi="ar-IQ"/>
        </w:rPr>
        <w:t xml:space="preserve">موحدة تعرض على مجلس الأمناء </w:t>
      </w:r>
      <w:r w:rsidR="00EA5220" w:rsidRPr="00892A15">
        <w:rPr>
          <w:rFonts w:asciiTheme="minorHAnsi" w:hAnsiTheme="minorHAnsi" w:cstheme="minorHAnsi" w:hint="cs"/>
          <w:color w:val="0070C0"/>
          <w:sz w:val="28"/>
          <w:szCs w:val="28"/>
          <w:rtl/>
          <w:lang w:bidi="ar-IQ"/>
        </w:rPr>
        <w:t>ل</w:t>
      </w:r>
      <w:r w:rsidR="00A54FE5" w:rsidRPr="00892A15">
        <w:rPr>
          <w:rFonts w:asciiTheme="minorHAnsi" w:hAnsiTheme="minorHAnsi" w:cstheme="minorHAnsi" w:hint="cs"/>
          <w:color w:val="0070C0"/>
          <w:sz w:val="28"/>
          <w:szCs w:val="28"/>
          <w:rtl/>
          <w:lang w:bidi="ar-IQ"/>
        </w:rPr>
        <w:t>ضمان عدم التعارض مع المعايير والأمر الديواني. كما تتضمن الخطة مواقيت تطبيق الآلية بعد المصادقة النهائية وصولاً إلى اختيار الممثلين الثلاث</w:t>
      </w:r>
      <w:r w:rsidR="00745278" w:rsidRPr="00892A15">
        <w:rPr>
          <w:rFonts w:asciiTheme="minorHAnsi" w:hAnsiTheme="minorHAnsi" w:cstheme="minorHAnsi" w:hint="cs"/>
          <w:color w:val="0070C0"/>
          <w:sz w:val="28"/>
          <w:szCs w:val="28"/>
          <w:rtl/>
          <w:lang w:bidi="ar-IQ"/>
        </w:rPr>
        <w:t>.</w:t>
      </w:r>
      <w:r w:rsidR="0045445B" w:rsidRPr="00892A15">
        <w:rPr>
          <w:rFonts w:asciiTheme="minorHAnsi" w:hAnsiTheme="minorHAnsi" w:cstheme="minorHAnsi" w:hint="cs"/>
          <w:color w:val="0070C0"/>
          <w:sz w:val="28"/>
          <w:szCs w:val="28"/>
          <w:rtl/>
          <w:lang w:bidi="ar-IQ"/>
        </w:rPr>
        <w:t xml:space="preserve"> واتفق المجلس</w:t>
      </w:r>
      <w:r w:rsidR="00A54FE5" w:rsidRPr="00892A15">
        <w:rPr>
          <w:rFonts w:asciiTheme="minorHAnsi" w:hAnsiTheme="minorHAnsi" w:cstheme="minorHAnsi" w:hint="cs"/>
          <w:color w:val="0070C0"/>
          <w:sz w:val="28"/>
          <w:szCs w:val="28"/>
          <w:rtl/>
          <w:lang w:bidi="ar-IQ"/>
        </w:rPr>
        <w:t xml:space="preserve"> على أن تنهي اللجنة أعمالها بتاريخ لا يتعدى يوم 31/</w:t>
      </w:r>
      <w:r w:rsidR="00745278" w:rsidRPr="00892A15">
        <w:rPr>
          <w:rFonts w:asciiTheme="minorHAnsi" w:hAnsiTheme="minorHAnsi" w:cstheme="minorHAnsi" w:hint="cs"/>
          <w:color w:val="0070C0"/>
          <w:sz w:val="28"/>
          <w:szCs w:val="28"/>
          <w:rtl/>
          <w:lang w:bidi="ar-IQ"/>
        </w:rPr>
        <w:t>12/2023</w:t>
      </w:r>
      <w:r w:rsidR="00EA5220" w:rsidRPr="00892A15">
        <w:rPr>
          <w:rFonts w:asciiTheme="minorHAnsi" w:hAnsiTheme="minorHAnsi" w:cstheme="minorHAnsi" w:hint="cs"/>
          <w:color w:val="0070C0"/>
          <w:sz w:val="28"/>
          <w:szCs w:val="28"/>
          <w:rtl/>
          <w:lang w:bidi="ar-IQ"/>
        </w:rPr>
        <w:t xml:space="preserve"> </w:t>
      </w:r>
      <w:r w:rsidR="00745278" w:rsidRPr="00892A15">
        <w:rPr>
          <w:rFonts w:asciiTheme="minorHAnsi" w:hAnsiTheme="minorHAnsi" w:cstheme="minorHAnsi" w:hint="cs"/>
          <w:color w:val="0070C0"/>
          <w:sz w:val="28"/>
          <w:szCs w:val="28"/>
          <w:rtl/>
          <w:lang w:bidi="ar-IQ"/>
        </w:rPr>
        <w:t>وأن تكون برئاسة مرشح دائرة المنظمات</w:t>
      </w:r>
      <w:r w:rsidR="00514848" w:rsidRPr="00892A15">
        <w:rPr>
          <w:rFonts w:asciiTheme="minorHAnsi" w:hAnsiTheme="minorHAnsi" w:cstheme="minorHAnsi" w:hint="cs"/>
          <w:color w:val="0070C0"/>
          <w:sz w:val="28"/>
          <w:szCs w:val="28"/>
          <w:rtl/>
          <w:lang w:bidi="ar-IQ"/>
        </w:rPr>
        <w:t xml:space="preserve"> السيد محمد سهيل محمود/ مدير القسم القانوني والمالي </w:t>
      </w:r>
      <w:r w:rsidR="00745278" w:rsidRPr="00892A15">
        <w:rPr>
          <w:rFonts w:asciiTheme="minorHAnsi" w:hAnsiTheme="minorHAnsi" w:cstheme="minorHAnsi" w:hint="cs"/>
          <w:color w:val="0070C0"/>
          <w:sz w:val="28"/>
          <w:szCs w:val="28"/>
          <w:rtl/>
          <w:lang w:bidi="ar-IQ"/>
        </w:rPr>
        <w:t xml:space="preserve">وعضوية </w:t>
      </w:r>
      <w:r w:rsidR="0045445B" w:rsidRPr="00892A15">
        <w:rPr>
          <w:rFonts w:asciiTheme="minorHAnsi" w:hAnsiTheme="minorHAnsi" w:cstheme="minorHAnsi" w:hint="cs"/>
          <w:color w:val="0070C0"/>
          <w:sz w:val="28"/>
          <w:szCs w:val="28"/>
          <w:rtl/>
          <w:lang w:bidi="ar-IQ"/>
        </w:rPr>
        <w:t>كل من:</w:t>
      </w:r>
    </w:p>
    <w:p w14:paraId="580FEFC0" w14:textId="432E738B" w:rsidR="003C35F3" w:rsidRPr="00892A15" w:rsidRDefault="0045445B" w:rsidP="0045445B">
      <w:pPr>
        <w:pStyle w:val="ListParagraph"/>
        <w:numPr>
          <w:ilvl w:val="0"/>
          <w:numId w:val="17"/>
        </w:numPr>
        <w:bidi/>
        <w:jc w:val="both"/>
        <w:rPr>
          <w:rFonts w:cstheme="minorHAnsi"/>
          <w:color w:val="0070C0"/>
          <w:sz w:val="28"/>
          <w:szCs w:val="28"/>
          <w:lang w:bidi="ar-IQ"/>
        </w:rPr>
      </w:pPr>
      <w:r w:rsidRPr="00892A15">
        <w:rPr>
          <w:rFonts w:asciiTheme="minorHAnsi" w:hAnsiTheme="minorHAnsi" w:cstheme="minorHAnsi" w:hint="cs"/>
          <w:color w:val="0070C0"/>
          <w:sz w:val="28"/>
          <w:szCs w:val="28"/>
          <w:rtl/>
          <w:lang w:bidi="ar-IQ"/>
        </w:rPr>
        <w:t xml:space="preserve">ثلاثة من رؤساء </w:t>
      </w:r>
      <w:r w:rsidR="00094C7B" w:rsidRPr="00892A15">
        <w:rPr>
          <w:rFonts w:asciiTheme="minorHAnsi" w:hAnsiTheme="minorHAnsi" w:cstheme="minorHAnsi" w:hint="cs"/>
          <w:color w:val="0070C0"/>
          <w:sz w:val="28"/>
          <w:szCs w:val="28"/>
          <w:rtl/>
          <w:lang w:bidi="ar-IQ"/>
        </w:rPr>
        <w:t>ال</w:t>
      </w:r>
      <w:r w:rsidRPr="00892A15">
        <w:rPr>
          <w:rFonts w:asciiTheme="minorHAnsi" w:hAnsiTheme="minorHAnsi" w:cstheme="minorHAnsi" w:hint="cs"/>
          <w:color w:val="0070C0"/>
          <w:sz w:val="28"/>
          <w:szCs w:val="28"/>
          <w:rtl/>
          <w:lang w:bidi="ar-IQ"/>
        </w:rPr>
        <w:t xml:space="preserve">منظمات </w:t>
      </w:r>
      <w:r w:rsidR="00094C7B" w:rsidRPr="00892A15">
        <w:rPr>
          <w:rFonts w:asciiTheme="minorHAnsi" w:hAnsiTheme="minorHAnsi" w:cstheme="minorHAnsi" w:hint="cs"/>
          <w:color w:val="0070C0"/>
          <w:sz w:val="28"/>
          <w:szCs w:val="28"/>
          <w:rtl/>
          <w:lang w:bidi="ar-IQ"/>
        </w:rPr>
        <w:t>ال</w:t>
      </w:r>
      <w:r w:rsidRPr="00892A15">
        <w:rPr>
          <w:rFonts w:asciiTheme="minorHAnsi" w:hAnsiTheme="minorHAnsi" w:cstheme="minorHAnsi" w:hint="cs"/>
          <w:color w:val="0070C0"/>
          <w:sz w:val="28"/>
          <w:szCs w:val="28"/>
          <w:rtl/>
          <w:lang w:bidi="ar-IQ"/>
        </w:rPr>
        <w:t xml:space="preserve">مسجلة أصولياً وغير </w:t>
      </w:r>
      <w:r w:rsidR="00094C7B" w:rsidRPr="00892A15">
        <w:rPr>
          <w:rFonts w:asciiTheme="minorHAnsi" w:hAnsiTheme="minorHAnsi" w:cstheme="minorHAnsi" w:hint="cs"/>
          <w:color w:val="0070C0"/>
          <w:sz w:val="28"/>
          <w:szCs w:val="28"/>
          <w:rtl/>
          <w:lang w:bidi="ar-IQ"/>
        </w:rPr>
        <w:t>ال</w:t>
      </w:r>
      <w:r w:rsidRPr="00892A15">
        <w:rPr>
          <w:rFonts w:asciiTheme="minorHAnsi" w:hAnsiTheme="minorHAnsi" w:cstheme="minorHAnsi" w:hint="cs"/>
          <w:color w:val="0070C0"/>
          <w:sz w:val="28"/>
          <w:szCs w:val="28"/>
          <w:rtl/>
          <w:lang w:bidi="ar-IQ"/>
        </w:rPr>
        <w:t>راغبة بالترشيح يختارهم رئيس اللجنة بالتنسيق مع مجلس الأمناء.</w:t>
      </w:r>
    </w:p>
    <w:p w14:paraId="3C0EE262" w14:textId="0817706D" w:rsidR="0045445B" w:rsidRPr="00892A15" w:rsidRDefault="00C70883" w:rsidP="0045445B">
      <w:pPr>
        <w:pStyle w:val="ListParagraph"/>
        <w:numPr>
          <w:ilvl w:val="0"/>
          <w:numId w:val="17"/>
        </w:numPr>
        <w:bidi/>
        <w:jc w:val="both"/>
        <w:rPr>
          <w:rFonts w:cstheme="minorHAnsi"/>
          <w:color w:val="0070C0"/>
          <w:sz w:val="28"/>
          <w:szCs w:val="28"/>
          <w:lang w:bidi="ar-IQ"/>
        </w:rPr>
      </w:pPr>
      <w:r w:rsidRPr="00892A15">
        <w:rPr>
          <w:rFonts w:asciiTheme="minorHAnsi" w:hAnsiTheme="minorHAnsi" w:cstheme="minorHAnsi" w:hint="cs"/>
          <w:color w:val="0070C0"/>
          <w:sz w:val="28"/>
          <w:szCs w:val="28"/>
          <w:rtl/>
          <w:lang w:bidi="ar-IQ"/>
        </w:rPr>
        <w:t xml:space="preserve">القانوني </w:t>
      </w:r>
      <w:r w:rsidR="00094C7B" w:rsidRPr="00892A15">
        <w:rPr>
          <w:rFonts w:asciiTheme="minorHAnsi" w:hAnsiTheme="minorHAnsi" w:cstheme="minorHAnsi" w:hint="cs"/>
          <w:color w:val="0070C0"/>
          <w:sz w:val="28"/>
          <w:szCs w:val="28"/>
          <w:rtl/>
          <w:lang w:bidi="ar-IQ"/>
        </w:rPr>
        <w:t xml:space="preserve">أوس الطائي/ </w:t>
      </w:r>
      <w:r w:rsidRPr="00892A15">
        <w:rPr>
          <w:rFonts w:asciiTheme="minorHAnsi" w:hAnsiTheme="minorHAnsi" w:cstheme="minorHAnsi" w:hint="cs"/>
          <w:color w:val="0070C0"/>
          <w:sz w:val="28"/>
          <w:szCs w:val="28"/>
          <w:rtl/>
          <w:lang w:bidi="ar-IQ"/>
        </w:rPr>
        <w:t>عضو</w:t>
      </w:r>
      <w:r w:rsidR="0045445B" w:rsidRPr="00892A15">
        <w:rPr>
          <w:rFonts w:asciiTheme="minorHAnsi" w:hAnsiTheme="minorHAnsi" w:cstheme="minorHAnsi" w:hint="cs"/>
          <w:color w:val="0070C0"/>
          <w:sz w:val="28"/>
          <w:szCs w:val="28"/>
          <w:rtl/>
          <w:lang w:bidi="ar-IQ"/>
        </w:rPr>
        <w:t xml:space="preserve"> نقابة المحامين</w:t>
      </w:r>
      <w:r w:rsidRPr="00892A15">
        <w:rPr>
          <w:rFonts w:asciiTheme="minorHAnsi" w:hAnsiTheme="minorHAnsi" w:cstheme="minorHAnsi" w:hint="cs"/>
          <w:color w:val="0070C0"/>
          <w:sz w:val="28"/>
          <w:szCs w:val="28"/>
          <w:rtl/>
          <w:lang w:bidi="ar-IQ"/>
        </w:rPr>
        <w:t xml:space="preserve"> العراقيين</w:t>
      </w:r>
    </w:p>
    <w:p w14:paraId="4BF6C805" w14:textId="230F94B4" w:rsidR="00094C7B" w:rsidRPr="00892A15" w:rsidRDefault="00094C7B" w:rsidP="00094C7B">
      <w:pPr>
        <w:pStyle w:val="ListParagraph"/>
        <w:numPr>
          <w:ilvl w:val="0"/>
          <w:numId w:val="17"/>
        </w:numPr>
        <w:bidi/>
        <w:jc w:val="both"/>
        <w:rPr>
          <w:rFonts w:cstheme="minorHAnsi"/>
          <w:color w:val="0070C0"/>
          <w:sz w:val="28"/>
          <w:szCs w:val="28"/>
          <w:lang w:bidi="ar-IQ"/>
        </w:rPr>
      </w:pPr>
      <w:r w:rsidRPr="00892A15">
        <w:rPr>
          <w:rFonts w:asciiTheme="minorHAnsi" w:hAnsiTheme="minorHAnsi" w:cstheme="minorHAnsi" w:hint="cs"/>
          <w:color w:val="0070C0"/>
          <w:sz w:val="28"/>
          <w:szCs w:val="28"/>
          <w:rtl/>
          <w:lang w:bidi="ar-IQ"/>
        </w:rPr>
        <w:t>السيد عماد</w:t>
      </w:r>
      <w:r w:rsidR="00514848" w:rsidRPr="00892A15">
        <w:rPr>
          <w:rFonts w:asciiTheme="minorHAnsi" w:hAnsiTheme="minorHAnsi" w:cstheme="minorHAnsi" w:hint="cs"/>
          <w:color w:val="0070C0"/>
          <w:sz w:val="28"/>
          <w:szCs w:val="28"/>
          <w:rtl/>
          <w:lang w:bidi="ar-IQ"/>
        </w:rPr>
        <w:t xml:space="preserve"> كاظم </w:t>
      </w:r>
      <w:r w:rsidRPr="00892A15">
        <w:rPr>
          <w:rFonts w:asciiTheme="minorHAnsi" w:hAnsiTheme="minorHAnsi" w:cstheme="minorHAnsi" w:hint="cs"/>
          <w:color w:val="0070C0"/>
          <w:sz w:val="28"/>
          <w:szCs w:val="28"/>
          <w:rtl/>
          <w:lang w:bidi="ar-IQ"/>
        </w:rPr>
        <w:t>عبد الزهرة/ عضو مجلس الأمناء</w:t>
      </w:r>
    </w:p>
    <w:p w14:paraId="167B85C5" w14:textId="727CF8E1" w:rsidR="00094C7B" w:rsidRPr="00892A15" w:rsidRDefault="00094C7B" w:rsidP="00094C7B">
      <w:pPr>
        <w:pStyle w:val="ListParagraph"/>
        <w:numPr>
          <w:ilvl w:val="0"/>
          <w:numId w:val="17"/>
        </w:numPr>
        <w:bidi/>
        <w:jc w:val="both"/>
        <w:rPr>
          <w:rFonts w:cstheme="minorHAnsi"/>
          <w:color w:val="0070C0"/>
          <w:sz w:val="28"/>
          <w:szCs w:val="28"/>
          <w:lang w:bidi="ar-IQ"/>
        </w:rPr>
      </w:pPr>
      <w:r w:rsidRPr="00892A15">
        <w:rPr>
          <w:rFonts w:asciiTheme="minorHAnsi" w:hAnsiTheme="minorHAnsi" w:cstheme="minorHAnsi" w:hint="cs"/>
          <w:color w:val="0070C0"/>
          <w:sz w:val="28"/>
          <w:szCs w:val="28"/>
          <w:rtl/>
          <w:lang w:bidi="ar-IQ"/>
        </w:rPr>
        <w:t>السيد أحمد زواوي/ السكرتارية الدولية بصفة مستشار</w:t>
      </w:r>
    </w:p>
    <w:p w14:paraId="3E8CF3EA" w14:textId="1BFE1FB0" w:rsidR="00094C7B" w:rsidRPr="00892A15" w:rsidRDefault="00094C7B" w:rsidP="00094C7B">
      <w:pPr>
        <w:pStyle w:val="ListParagraph"/>
        <w:numPr>
          <w:ilvl w:val="0"/>
          <w:numId w:val="17"/>
        </w:numPr>
        <w:bidi/>
        <w:jc w:val="both"/>
        <w:rPr>
          <w:rFonts w:cstheme="minorHAnsi"/>
          <w:color w:val="0070C0"/>
          <w:sz w:val="28"/>
          <w:szCs w:val="28"/>
          <w:lang w:bidi="ar-IQ"/>
        </w:rPr>
      </w:pPr>
      <w:r w:rsidRPr="00892A15">
        <w:rPr>
          <w:rFonts w:asciiTheme="minorHAnsi" w:hAnsiTheme="minorHAnsi" w:cstheme="minorHAnsi" w:hint="cs"/>
          <w:color w:val="0070C0"/>
          <w:sz w:val="28"/>
          <w:szCs w:val="28"/>
          <w:rtl/>
          <w:lang w:bidi="ar-IQ"/>
        </w:rPr>
        <w:t>السيدة همس علي حسن/ الأمانة الوطنية بصفة مقرر</w:t>
      </w:r>
    </w:p>
    <w:p w14:paraId="20CC2DC9" w14:textId="680570FB" w:rsidR="00F22A93" w:rsidRPr="00673D6D" w:rsidRDefault="00F83450" w:rsidP="00E02EDF">
      <w:pPr>
        <w:bidi/>
        <w:spacing w:before="120" w:after="0" w:line="240" w:lineRule="auto"/>
        <w:jc w:val="both"/>
        <w:rPr>
          <w:rFonts w:cstheme="minorHAnsi"/>
          <w:b/>
          <w:bCs/>
          <w:color w:val="000000" w:themeColor="text1"/>
          <w:sz w:val="28"/>
          <w:szCs w:val="28"/>
          <w:rtl/>
          <w:lang w:bidi="ar-IQ"/>
        </w:rPr>
      </w:pPr>
      <w:r>
        <w:rPr>
          <w:rFonts w:cstheme="minorHAnsi" w:hint="cs"/>
          <w:b/>
          <w:bCs/>
          <w:color w:val="000000" w:themeColor="text1"/>
          <w:sz w:val="28"/>
          <w:szCs w:val="28"/>
          <w:rtl/>
          <w:lang w:bidi="ar-IQ"/>
        </w:rPr>
        <w:t>إجراءات التحقق القادمة</w:t>
      </w:r>
    </w:p>
    <w:p w14:paraId="47E76ED0" w14:textId="168BAE1C" w:rsidR="00156C43" w:rsidRDefault="00F83450" w:rsidP="004226F1">
      <w:pPr>
        <w:bidi/>
        <w:spacing w:after="0" w:line="240" w:lineRule="auto"/>
        <w:jc w:val="both"/>
        <w:rPr>
          <w:rFonts w:cstheme="minorHAnsi"/>
          <w:color w:val="000000" w:themeColor="text1"/>
          <w:sz w:val="28"/>
          <w:szCs w:val="28"/>
          <w:lang w:bidi="ar-IQ"/>
        </w:rPr>
      </w:pPr>
      <w:r>
        <w:rPr>
          <w:rFonts w:cstheme="minorHAnsi" w:hint="cs"/>
          <w:color w:val="000000" w:themeColor="text1"/>
          <w:sz w:val="28"/>
          <w:szCs w:val="28"/>
          <w:rtl/>
          <w:lang w:bidi="ar-IQ"/>
        </w:rPr>
        <w:t>استمع</w:t>
      </w:r>
      <w:r w:rsidR="00156C43">
        <w:rPr>
          <w:rFonts w:cstheme="minorHAnsi" w:hint="cs"/>
          <w:color w:val="000000" w:themeColor="text1"/>
          <w:sz w:val="28"/>
          <w:szCs w:val="28"/>
          <w:rtl/>
          <w:lang w:bidi="ar-IQ"/>
        </w:rPr>
        <w:t xml:space="preserve"> الأعضاء</w:t>
      </w:r>
      <w:r w:rsidR="007F58DF">
        <w:rPr>
          <w:rFonts w:cstheme="minorHAnsi" w:hint="cs"/>
          <w:color w:val="000000" w:themeColor="text1"/>
          <w:sz w:val="28"/>
          <w:szCs w:val="28"/>
          <w:rtl/>
          <w:lang w:bidi="ar-IQ"/>
        </w:rPr>
        <w:t xml:space="preserve"> إلى إيجاز قدمه المدير التنفيذي عن خطوات التهيؤ لإجراءات التحقق القادمة المزمع إجراؤها</w:t>
      </w:r>
      <w:r w:rsidR="004226F1">
        <w:rPr>
          <w:rFonts w:cstheme="minorHAnsi" w:hint="cs"/>
          <w:color w:val="000000" w:themeColor="text1"/>
          <w:sz w:val="28"/>
          <w:szCs w:val="28"/>
          <w:rtl/>
          <w:lang w:bidi="ar-IQ"/>
        </w:rPr>
        <w:t xml:space="preserve"> </w:t>
      </w:r>
      <w:r w:rsidR="005B3B0D">
        <w:rPr>
          <w:rFonts w:cstheme="minorHAnsi" w:hint="cs"/>
          <w:color w:val="000000" w:themeColor="text1"/>
          <w:sz w:val="28"/>
          <w:szCs w:val="28"/>
          <w:rtl/>
          <w:lang w:bidi="ar-IQ"/>
        </w:rPr>
        <w:t>في</w:t>
      </w:r>
      <w:r w:rsidR="004226F1">
        <w:rPr>
          <w:rFonts w:cstheme="minorHAnsi" w:hint="cs"/>
          <w:color w:val="000000" w:themeColor="text1"/>
          <w:sz w:val="28"/>
          <w:szCs w:val="28"/>
          <w:rtl/>
          <w:lang w:bidi="ar-IQ"/>
        </w:rPr>
        <w:t xml:space="preserve"> شهر تموز 202</w:t>
      </w:r>
      <w:r w:rsidR="005B3B0D">
        <w:rPr>
          <w:rFonts w:cstheme="minorHAnsi" w:hint="cs"/>
          <w:color w:val="000000" w:themeColor="text1"/>
          <w:sz w:val="28"/>
          <w:szCs w:val="28"/>
          <w:rtl/>
          <w:lang w:bidi="ar-IQ"/>
        </w:rPr>
        <w:t>4</w:t>
      </w:r>
      <w:r w:rsidR="004226F1">
        <w:rPr>
          <w:rFonts w:cstheme="minorHAnsi" w:hint="cs"/>
          <w:color w:val="000000" w:themeColor="text1"/>
          <w:sz w:val="28"/>
          <w:szCs w:val="28"/>
          <w:rtl/>
          <w:lang w:bidi="ar-IQ"/>
        </w:rPr>
        <w:t xml:space="preserve"> والتحديات </w:t>
      </w:r>
      <w:r>
        <w:rPr>
          <w:rFonts w:cstheme="minorHAnsi" w:hint="cs"/>
          <w:color w:val="000000" w:themeColor="text1"/>
          <w:sz w:val="28"/>
          <w:szCs w:val="28"/>
          <w:rtl/>
          <w:lang w:bidi="ar-IQ"/>
        </w:rPr>
        <w:t xml:space="preserve">التي تواجهها الهيأة </w:t>
      </w:r>
      <w:r w:rsidR="004226F1">
        <w:rPr>
          <w:rFonts w:cstheme="minorHAnsi" w:hint="cs"/>
          <w:color w:val="000000" w:themeColor="text1"/>
          <w:sz w:val="28"/>
          <w:szCs w:val="28"/>
          <w:rtl/>
          <w:lang w:bidi="ar-IQ"/>
        </w:rPr>
        <w:t xml:space="preserve">ومخاوف تعليق العضوية بسبب </w:t>
      </w:r>
      <w:r w:rsidR="005B3B0D">
        <w:rPr>
          <w:rFonts w:cstheme="minorHAnsi" w:hint="cs"/>
          <w:color w:val="000000" w:themeColor="text1"/>
          <w:sz w:val="28"/>
          <w:szCs w:val="28"/>
          <w:rtl/>
          <w:lang w:bidi="ar-IQ"/>
        </w:rPr>
        <w:t>ضعف</w:t>
      </w:r>
      <w:r w:rsidR="004226F1">
        <w:rPr>
          <w:rFonts w:cstheme="minorHAnsi" w:hint="cs"/>
          <w:color w:val="000000" w:themeColor="text1"/>
          <w:sz w:val="28"/>
          <w:szCs w:val="28"/>
          <w:rtl/>
          <w:lang w:bidi="ar-IQ"/>
        </w:rPr>
        <w:t xml:space="preserve"> مشاركة الجهات الحكومية </w:t>
      </w:r>
      <w:r w:rsidR="005B3B0D">
        <w:rPr>
          <w:rFonts w:cstheme="minorHAnsi" w:hint="cs"/>
          <w:color w:val="000000" w:themeColor="text1"/>
          <w:sz w:val="28"/>
          <w:szCs w:val="28"/>
          <w:rtl/>
          <w:lang w:bidi="ar-IQ"/>
        </w:rPr>
        <w:t xml:space="preserve">والشركات الاستخراجية العالمية في عمل الهيأة مما أدى إلى تلكؤ الكثير من برامج العمل كملكية المنفعة والإفصاح المباشر وغيرها. واستعرض المدير التنفيذي نتائج اتصالاته مع السكرتارية الدولية والبنك الدولي بشأن تلك المخاوف والإجراءات التي على المجلس اتخاذها. ونقل إلى المجلس خطة السكرتارية </w:t>
      </w:r>
      <w:r w:rsidR="00CC4207">
        <w:rPr>
          <w:rFonts w:cstheme="minorHAnsi" w:hint="cs"/>
          <w:color w:val="000000" w:themeColor="text1"/>
          <w:sz w:val="28"/>
          <w:szCs w:val="28"/>
          <w:rtl/>
          <w:lang w:bidi="ar-IQ"/>
        </w:rPr>
        <w:t>الدولية بإرسال رسالة تحذيرية إلى الجهات الحكومية والشركات تتضمن سرد تفصيلية للتحديات والخطوات التي يحب القيام بها لتفادي تعليق العضوية.</w:t>
      </w:r>
    </w:p>
    <w:p w14:paraId="7996C3F9" w14:textId="5DA70496" w:rsidR="00563629" w:rsidRPr="00892A15" w:rsidRDefault="0091482F" w:rsidP="00554135">
      <w:pPr>
        <w:bidi/>
        <w:spacing w:before="120" w:after="0" w:line="240" w:lineRule="auto"/>
        <w:jc w:val="both"/>
        <w:rPr>
          <w:rFonts w:asciiTheme="minorHAnsi" w:hAnsiTheme="minorHAnsi" w:cstheme="minorHAnsi"/>
          <w:b/>
          <w:bCs/>
          <w:color w:val="0070C0"/>
          <w:sz w:val="28"/>
          <w:szCs w:val="28"/>
          <w:rtl/>
          <w:lang w:bidi="ar-IQ"/>
        </w:rPr>
      </w:pPr>
      <w:r>
        <w:rPr>
          <w:rFonts w:asciiTheme="minorHAnsi" w:hAnsiTheme="minorHAnsi" w:cstheme="minorHAnsi"/>
          <w:b/>
          <w:bCs/>
          <w:color w:val="000000" w:themeColor="text1"/>
          <w:sz w:val="28"/>
          <w:szCs w:val="28"/>
          <w:rtl/>
          <w:lang w:bidi="ar-IQ"/>
        </w:rPr>
        <w:tab/>
      </w:r>
      <w:r w:rsidR="00144362" w:rsidRPr="00892A15">
        <w:rPr>
          <w:rFonts w:asciiTheme="minorHAnsi" w:hAnsiTheme="minorHAnsi" w:cstheme="minorHAnsi"/>
          <w:b/>
          <w:bCs/>
          <w:color w:val="0070C0"/>
          <w:sz w:val="28"/>
          <w:szCs w:val="28"/>
          <w:rtl/>
          <w:lang w:bidi="ar-IQ"/>
        </w:rPr>
        <w:t>القرار:</w:t>
      </w:r>
    </w:p>
    <w:p w14:paraId="0D2265F9" w14:textId="0A7D3DED" w:rsidR="00CC4207" w:rsidRPr="00892A15" w:rsidRDefault="00554135" w:rsidP="00554135">
      <w:pPr>
        <w:pStyle w:val="li1"/>
        <w:bidi/>
        <w:spacing w:before="0" w:beforeAutospacing="0" w:after="0" w:afterAutospacing="0"/>
        <w:jc w:val="both"/>
        <w:rPr>
          <w:rFonts w:asciiTheme="minorHAnsi" w:hAnsiTheme="minorHAnsi" w:cstheme="minorHAnsi"/>
          <w:color w:val="0070C0"/>
          <w:sz w:val="28"/>
          <w:szCs w:val="28"/>
          <w:rtl/>
          <w:lang w:bidi="ar-IQ"/>
        </w:rPr>
      </w:pPr>
      <w:r w:rsidRPr="00892A15">
        <w:rPr>
          <w:rFonts w:asciiTheme="minorHAnsi" w:hAnsiTheme="minorHAnsi" w:cstheme="minorHAnsi" w:hint="cs"/>
          <w:color w:val="0070C0"/>
          <w:sz w:val="28"/>
          <w:szCs w:val="28"/>
          <w:rtl/>
          <w:lang w:bidi="ar-IQ"/>
        </w:rPr>
        <w:t>أيد المجلس</w:t>
      </w:r>
      <w:r w:rsidR="00156C43" w:rsidRPr="00892A15">
        <w:rPr>
          <w:rFonts w:asciiTheme="minorHAnsi" w:hAnsiTheme="minorHAnsi" w:cstheme="minorHAnsi"/>
          <w:color w:val="0070C0"/>
          <w:sz w:val="28"/>
          <w:szCs w:val="28"/>
          <w:rtl/>
          <w:lang w:bidi="ar-IQ"/>
        </w:rPr>
        <w:t xml:space="preserve"> </w:t>
      </w:r>
      <w:r w:rsidR="00CC4207" w:rsidRPr="00892A15">
        <w:rPr>
          <w:rFonts w:asciiTheme="minorHAnsi" w:hAnsiTheme="minorHAnsi" w:cstheme="minorHAnsi" w:hint="cs"/>
          <w:color w:val="0070C0"/>
          <w:sz w:val="28"/>
          <w:szCs w:val="28"/>
          <w:rtl/>
          <w:lang w:bidi="ar-IQ"/>
        </w:rPr>
        <w:t>مقترح توجيه الرسالة وقرر تشكيل ل</w:t>
      </w:r>
      <w:r w:rsidRPr="00892A15">
        <w:rPr>
          <w:rFonts w:asciiTheme="minorHAnsi" w:hAnsiTheme="minorHAnsi" w:cstheme="minorHAnsi" w:hint="cs"/>
          <w:color w:val="0070C0"/>
          <w:sz w:val="28"/>
          <w:szCs w:val="28"/>
          <w:rtl/>
          <w:lang w:bidi="ar-IQ"/>
        </w:rPr>
        <w:t>ج</w:t>
      </w:r>
      <w:r w:rsidR="00CC4207" w:rsidRPr="00892A15">
        <w:rPr>
          <w:rFonts w:asciiTheme="minorHAnsi" w:hAnsiTheme="minorHAnsi" w:cstheme="minorHAnsi" w:hint="cs"/>
          <w:color w:val="0070C0"/>
          <w:sz w:val="28"/>
          <w:szCs w:val="28"/>
          <w:rtl/>
          <w:lang w:bidi="ar-IQ"/>
        </w:rPr>
        <w:t>نة عليا لمتابعة إجراءات التحقق بالتنسيق مع</w:t>
      </w:r>
      <w:r w:rsidRPr="00892A15">
        <w:rPr>
          <w:rFonts w:asciiTheme="minorHAnsi" w:hAnsiTheme="minorHAnsi" w:cstheme="minorHAnsi" w:hint="cs"/>
          <w:color w:val="0070C0"/>
          <w:sz w:val="28"/>
          <w:szCs w:val="28"/>
          <w:rtl/>
          <w:lang w:bidi="ar-IQ"/>
        </w:rPr>
        <w:t xml:space="preserve"> السكرتارية الدولية والبنك الدولي</w:t>
      </w:r>
      <w:r w:rsidR="00CC4207" w:rsidRPr="00892A15">
        <w:rPr>
          <w:rFonts w:asciiTheme="minorHAnsi" w:hAnsiTheme="minorHAnsi" w:cstheme="minorHAnsi" w:hint="cs"/>
          <w:color w:val="0070C0"/>
          <w:sz w:val="28"/>
          <w:szCs w:val="28"/>
          <w:rtl/>
          <w:lang w:bidi="ar-IQ"/>
        </w:rPr>
        <w:t xml:space="preserve"> بشأن الرسالة والخطوات التي ستقترحها لمواجهة الت</w:t>
      </w:r>
      <w:r w:rsidRPr="00892A15">
        <w:rPr>
          <w:rFonts w:asciiTheme="minorHAnsi" w:hAnsiTheme="minorHAnsi" w:cstheme="minorHAnsi" w:hint="cs"/>
          <w:color w:val="0070C0"/>
          <w:sz w:val="28"/>
          <w:szCs w:val="28"/>
          <w:rtl/>
          <w:lang w:bidi="ar-IQ"/>
        </w:rPr>
        <w:t>ح</w:t>
      </w:r>
      <w:r w:rsidR="00CC4207" w:rsidRPr="00892A15">
        <w:rPr>
          <w:rFonts w:asciiTheme="minorHAnsi" w:hAnsiTheme="minorHAnsi" w:cstheme="minorHAnsi" w:hint="cs"/>
          <w:color w:val="0070C0"/>
          <w:sz w:val="28"/>
          <w:szCs w:val="28"/>
          <w:rtl/>
          <w:lang w:bidi="ar-IQ"/>
        </w:rPr>
        <w:t xml:space="preserve">ديات. كما اتفق الأعضاء على أن تكون اللجنة برئاسة عضو المجلس السيد عمار </w:t>
      </w:r>
      <w:proofErr w:type="spellStart"/>
      <w:r w:rsidR="00C70883" w:rsidRPr="00892A15">
        <w:rPr>
          <w:rFonts w:asciiTheme="minorHAnsi" w:hAnsiTheme="minorHAnsi" w:cstheme="minorHAnsi" w:hint="cs"/>
          <w:color w:val="0070C0"/>
          <w:sz w:val="28"/>
          <w:szCs w:val="28"/>
          <w:rtl/>
          <w:lang w:bidi="ar-IQ"/>
        </w:rPr>
        <w:t>عبدال</w:t>
      </w:r>
      <w:proofErr w:type="spellEnd"/>
      <w:r w:rsidR="00C70883" w:rsidRPr="00892A15">
        <w:rPr>
          <w:rFonts w:asciiTheme="minorHAnsi" w:hAnsiTheme="minorHAnsi" w:cstheme="minorHAnsi" w:hint="cs"/>
          <w:color w:val="0070C0"/>
          <w:sz w:val="28"/>
          <w:szCs w:val="28"/>
          <w:rtl/>
          <w:lang w:bidi="ar-IQ"/>
        </w:rPr>
        <w:t xml:space="preserve"> حسن</w:t>
      </w:r>
      <w:r w:rsidR="00CC4207" w:rsidRPr="00892A15">
        <w:rPr>
          <w:rFonts w:asciiTheme="minorHAnsi" w:hAnsiTheme="minorHAnsi" w:cstheme="minorHAnsi" w:hint="cs"/>
          <w:color w:val="0070C0"/>
          <w:sz w:val="28"/>
          <w:szCs w:val="28"/>
          <w:rtl/>
          <w:lang w:bidi="ar-IQ"/>
        </w:rPr>
        <w:t xml:space="preserve"> وعضوية كل من </w:t>
      </w:r>
      <w:r w:rsidRPr="00892A15">
        <w:rPr>
          <w:rFonts w:asciiTheme="minorHAnsi" w:hAnsiTheme="minorHAnsi" w:cstheme="minorHAnsi" w:hint="cs"/>
          <w:color w:val="0070C0"/>
          <w:sz w:val="28"/>
          <w:szCs w:val="28"/>
          <w:rtl/>
          <w:lang w:bidi="ar-IQ"/>
        </w:rPr>
        <w:t xml:space="preserve">السادة </w:t>
      </w:r>
      <w:r w:rsidRPr="00892A15">
        <w:rPr>
          <w:rFonts w:asciiTheme="minorHAnsi" w:hAnsiTheme="minorHAnsi" w:cstheme="minorHAnsi" w:hint="cs"/>
          <w:color w:val="0070C0"/>
          <w:sz w:val="28"/>
          <w:szCs w:val="28"/>
          <w:rtl/>
          <w:lang w:bidi="ar-IQ"/>
        </w:rPr>
        <w:lastRenderedPageBreak/>
        <w:t xml:space="preserve">علاء محيي الدين وسعد </w:t>
      </w:r>
      <w:r w:rsidR="004B4E09" w:rsidRPr="00892A15">
        <w:rPr>
          <w:rFonts w:asciiTheme="minorHAnsi" w:hAnsiTheme="minorHAnsi" w:cstheme="minorHAnsi" w:hint="cs"/>
          <w:color w:val="0070C0"/>
          <w:sz w:val="28"/>
          <w:szCs w:val="28"/>
          <w:rtl/>
          <w:lang w:bidi="ar-IQ"/>
        </w:rPr>
        <w:t>جبار نعمة</w:t>
      </w:r>
      <w:r w:rsidR="00C70883" w:rsidRPr="00892A15">
        <w:rPr>
          <w:rFonts w:asciiTheme="minorHAnsi" w:hAnsiTheme="minorHAnsi" w:cstheme="minorHAnsi" w:hint="cs"/>
          <w:color w:val="0070C0"/>
          <w:sz w:val="28"/>
          <w:szCs w:val="28"/>
          <w:rtl/>
          <w:lang w:bidi="ar-IQ"/>
        </w:rPr>
        <w:t xml:space="preserve"> وعادل أحمد شبيب </w:t>
      </w:r>
      <w:r w:rsidRPr="00892A15">
        <w:rPr>
          <w:rFonts w:asciiTheme="minorHAnsi" w:hAnsiTheme="minorHAnsi" w:cstheme="minorHAnsi" w:hint="cs"/>
          <w:color w:val="0070C0"/>
          <w:sz w:val="28"/>
          <w:szCs w:val="28"/>
          <w:rtl/>
          <w:lang w:bidi="ar-IQ"/>
        </w:rPr>
        <w:t xml:space="preserve">وزيد الياسري. وخول الأعضاء السيد رئيس اللجنة </w:t>
      </w:r>
      <w:r w:rsidR="00EA5220" w:rsidRPr="00892A15">
        <w:rPr>
          <w:rFonts w:asciiTheme="minorHAnsi" w:hAnsiTheme="minorHAnsi" w:cstheme="minorHAnsi" w:hint="cs"/>
          <w:color w:val="0070C0"/>
          <w:sz w:val="28"/>
          <w:szCs w:val="28"/>
          <w:rtl/>
          <w:lang w:bidi="ar-IQ"/>
        </w:rPr>
        <w:t>ب</w:t>
      </w:r>
      <w:r w:rsidRPr="00892A15">
        <w:rPr>
          <w:rFonts w:asciiTheme="minorHAnsi" w:hAnsiTheme="minorHAnsi" w:cstheme="minorHAnsi" w:hint="cs"/>
          <w:color w:val="0070C0"/>
          <w:sz w:val="28"/>
          <w:szCs w:val="28"/>
          <w:rtl/>
          <w:lang w:bidi="ar-IQ"/>
        </w:rPr>
        <w:t>ترشيح أحد منتسبي شركة التسويق ليكون مقرراً للجنة.</w:t>
      </w:r>
    </w:p>
    <w:p w14:paraId="4DB49455" w14:textId="2E90F196" w:rsidR="007A41A3" w:rsidRPr="00673D6D" w:rsidRDefault="00554135" w:rsidP="007A41A3">
      <w:pPr>
        <w:bidi/>
        <w:spacing w:before="120" w:after="0" w:line="240" w:lineRule="auto"/>
        <w:jc w:val="both"/>
        <w:rPr>
          <w:rFonts w:cstheme="minorHAnsi"/>
          <w:b/>
          <w:bCs/>
          <w:color w:val="000000" w:themeColor="text1"/>
          <w:sz w:val="28"/>
          <w:szCs w:val="28"/>
          <w:rtl/>
          <w:lang w:bidi="ar-IQ"/>
        </w:rPr>
      </w:pPr>
      <w:r>
        <w:rPr>
          <w:rFonts w:cstheme="minorHAnsi" w:hint="cs"/>
          <w:b/>
          <w:bCs/>
          <w:color w:val="000000" w:themeColor="text1"/>
          <w:sz w:val="28"/>
          <w:szCs w:val="28"/>
          <w:rtl/>
          <w:lang w:bidi="ar-IQ"/>
        </w:rPr>
        <w:t xml:space="preserve">إجراءات إصدار </w:t>
      </w:r>
      <w:r w:rsidR="007A41A3">
        <w:rPr>
          <w:rFonts w:cstheme="minorHAnsi" w:hint="cs"/>
          <w:b/>
          <w:bCs/>
          <w:color w:val="000000" w:themeColor="text1"/>
          <w:sz w:val="28"/>
          <w:szCs w:val="28"/>
          <w:rtl/>
          <w:lang w:bidi="ar-IQ"/>
        </w:rPr>
        <w:t>تقرير 202</w:t>
      </w:r>
      <w:r>
        <w:rPr>
          <w:rFonts w:cstheme="minorHAnsi" w:hint="cs"/>
          <w:b/>
          <w:bCs/>
          <w:color w:val="000000" w:themeColor="text1"/>
          <w:sz w:val="28"/>
          <w:szCs w:val="28"/>
          <w:rtl/>
          <w:lang w:bidi="ar-IQ"/>
        </w:rPr>
        <w:t>1</w:t>
      </w:r>
    </w:p>
    <w:p w14:paraId="23AB6C2E" w14:textId="07EC4AA2" w:rsidR="007A41A3" w:rsidRDefault="00554135" w:rsidP="000B56F1">
      <w:pPr>
        <w:bidi/>
        <w:spacing w:after="0" w:line="240" w:lineRule="auto"/>
        <w:jc w:val="both"/>
        <w:rPr>
          <w:rFonts w:cstheme="minorHAnsi"/>
          <w:color w:val="000000" w:themeColor="text1"/>
          <w:sz w:val="28"/>
          <w:szCs w:val="28"/>
          <w:rtl/>
          <w:lang w:bidi="ar-IQ"/>
        </w:rPr>
      </w:pPr>
      <w:r>
        <w:rPr>
          <w:rFonts w:cstheme="minorHAnsi" w:hint="cs"/>
          <w:color w:val="000000" w:themeColor="text1"/>
          <w:sz w:val="28"/>
          <w:szCs w:val="28"/>
          <w:rtl/>
          <w:lang w:bidi="ar-IQ"/>
        </w:rPr>
        <w:t xml:space="preserve">استمع الأعضاء إلى إيجاز قدمه السيد الهادي </w:t>
      </w:r>
      <w:proofErr w:type="spellStart"/>
      <w:r>
        <w:rPr>
          <w:rFonts w:cstheme="minorHAnsi" w:hint="cs"/>
          <w:color w:val="000000" w:themeColor="text1"/>
          <w:sz w:val="28"/>
          <w:szCs w:val="28"/>
          <w:rtl/>
          <w:lang w:bidi="ar-IQ"/>
        </w:rPr>
        <w:t>الزغواني</w:t>
      </w:r>
      <w:proofErr w:type="spellEnd"/>
      <w:r w:rsidR="00737AF3">
        <w:rPr>
          <w:rFonts w:cstheme="minorHAnsi" w:hint="cs"/>
          <w:color w:val="000000" w:themeColor="text1"/>
          <w:sz w:val="28"/>
          <w:szCs w:val="28"/>
          <w:rtl/>
          <w:lang w:bidi="ar-IQ"/>
        </w:rPr>
        <w:t xml:space="preserve"> ممثل شركة </w:t>
      </w:r>
      <w:r w:rsidR="00737AF3">
        <w:rPr>
          <w:rFonts w:cstheme="minorHAnsi"/>
          <w:color w:val="000000" w:themeColor="text1"/>
          <w:sz w:val="28"/>
          <w:szCs w:val="28"/>
          <w:lang w:bidi="ar-IQ"/>
        </w:rPr>
        <w:t>BDO</w:t>
      </w:r>
      <w:r w:rsidR="00737AF3">
        <w:rPr>
          <w:rFonts w:cstheme="minorHAnsi" w:hint="cs"/>
          <w:color w:val="000000" w:themeColor="text1"/>
          <w:sz w:val="28"/>
          <w:szCs w:val="28"/>
          <w:rtl/>
          <w:lang w:bidi="ar-IQ"/>
        </w:rPr>
        <w:t xml:space="preserve"> المكلفة بإصدار تقرير عام 2021 عن التغييرات الحاصلة على معايير المبادرة </w:t>
      </w:r>
      <w:r w:rsidR="000B56F1">
        <w:rPr>
          <w:rFonts w:cstheme="minorHAnsi" w:hint="cs"/>
          <w:color w:val="000000" w:themeColor="text1"/>
          <w:sz w:val="28"/>
          <w:szCs w:val="28"/>
          <w:rtl/>
          <w:lang w:bidi="ar-IQ"/>
        </w:rPr>
        <w:t>في مؤتمر داكار المنعقد في حزيران الماضي. وتطرق إلى التحديات التي يواجهها في عملية تحصيل البيانات بسبب بطيء استجابة الجهات المفصحة كالشركات العالمية والشركات الوطنية وغيرها</w:t>
      </w:r>
      <w:r w:rsidR="007354CB">
        <w:rPr>
          <w:rFonts w:cstheme="minorHAnsi" w:hint="cs"/>
          <w:color w:val="000000" w:themeColor="text1"/>
          <w:sz w:val="28"/>
          <w:szCs w:val="28"/>
          <w:rtl/>
          <w:lang w:bidi="ar-IQ"/>
        </w:rPr>
        <w:t xml:space="preserve">. وأثنى على إعمام معالي وزير النفط </w:t>
      </w:r>
      <w:r w:rsidR="000A10C2">
        <w:rPr>
          <w:rFonts w:cstheme="minorHAnsi" w:hint="cs"/>
          <w:color w:val="000000" w:themeColor="text1"/>
          <w:sz w:val="28"/>
          <w:szCs w:val="28"/>
          <w:rtl/>
          <w:lang w:bidi="ar-IQ"/>
        </w:rPr>
        <w:t xml:space="preserve">ورئيس مجلس الأمناء </w:t>
      </w:r>
      <w:r w:rsidR="007354CB">
        <w:rPr>
          <w:rFonts w:cstheme="minorHAnsi" w:hint="cs"/>
          <w:color w:val="000000" w:themeColor="text1"/>
          <w:sz w:val="28"/>
          <w:szCs w:val="28"/>
          <w:rtl/>
          <w:lang w:bidi="ar-IQ"/>
        </w:rPr>
        <w:t xml:space="preserve">إلى الجهات المفصحة وتوجيهه بضرورة تزويد الإداري المستقل بالبيانات المطلوبة </w:t>
      </w:r>
      <w:r w:rsidR="000A10C2">
        <w:rPr>
          <w:rFonts w:cstheme="minorHAnsi" w:hint="cs"/>
          <w:color w:val="000000" w:themeColor="text1"/>
          <w:sz w:val="28"/>
          <w:szCs w:val="28"/>
          <w:rtl/>
          <w:lang w:bidi="ar-IQ"/>
        </w:rPr>
        <w:t xml:space="preserve">للتقرير </w:t>
      </w:r>
      <w:r w:rsidR="007354CB">
        <w:rPr>
          <w:rFonts w:cstheme="minorHAnsi" w:hint="cs"/>
          <w:color w:val="000000" w:themeColor="text1"/>
          <w:sz w:val="28"/>
          <w:szCs w:val="28"/>
          <w:rtl/>
          <w:lang w:bidi="ar-IQ"/>
        </w:rPr>
        <w:t xml:space="preserve">وأضاف إن الاستجابة لازالت دون المستوى المطلوب رغم شدة </w:t>
      </w:r>
      <w:proofErr w:type="spellStart"/>
      <w:r w:rsidR="007354CB">
        <w:rPr>
          <w:rFonts w:cstheme="minorHAnsi" w:hint="cs"/>
          <w:color w:val="000000" w:themeColor="text1"/>
          <w:sz w:val="28"/>
          <w:szCs w:val="28"/>
          <w:rtl/>
          <w:lang w:bidi="ar-IQ"/>
        </w:rPr>
        <w:t>ال</w:t>
      </w:r>
      <w:r w:rsidR="00D70C82">
        <w:rPr>
          <w:rFonts w:cstheme="minorHAnsi" w:hint="cs"/>
          <w:color w:val="000000" w:themeColor="text1"/>
          <w:sz w:val="28"/>
          <w:szCs w:val="28"/>
          <w:rtl/>
          <w:lang w:bidi="ar-IQ"/>
        </w:rPr>
        <w:t>ا</w:t>
      </w:r>
      <w:r w:rsidR="007354CB">
        <w:rPr>
          <w:rFonts w:cstheme="minorHAnsi" w:hint="cs"/>
          <w:color w:val="000000" w:themeColor="text1"/>
          <w:sz w:val="28"/>
          <w:szCs w:val="28"/>
          <w:rtl/>
          <w:lang w:bidi="ar-IQ"/>
        </w:rPr>
        <w:t>عمام</w:t>
      </w:r>
      <w:proofErr w:type="spellEnd"/>
      <w:r w:rsidR="007354CB">
        <w:rPr>
          <w:rFonts w:cstheme="minorHAnsi" w:hint="cs"/>
          <w:color w:val="000000" w:themeColor="text1"/>
          <w:sz w:val="28"/>
          <w:szCs w:val="28"/>
          <w:rtl/>
          <w:lang w:bidi="ar-IQ"/>
        </w:rPr>
        <w:t xml:space="preserve"> وسرعة توزيعه على الجهات المعنية.</w:t>
      </w:r>
    </w:p>
    <w:p w14:paraId="0261EF64" w14:textId="6B67C9E7" w:rsidR="007A41A3" w:rsidRPr="00892A15" w:rsidRDefault="0091482F" w:rsidP="007A41A3">
      <w:pPr>
        <w:bidi/>
        <w:spacing w:before="120" w:after="0" w:line="240" w:lineRule="auto"/>
        <w:jc w:val="both"/>
        <w:rPr>
          <w:rFonts w:asciiTheme="minorHAnsi" w:hAnsiTheme="minorHAnsi" w:cstheme="minorHAnsi"/>
          <w:b/>
          <w:bCs/>
          <w:color w:val="0070C0"/>
          <w:sz w:val="28"/>
          <w:szCs w:val="28"/>
          <w:rtl/>
          <w:lang w:bidi="ar-IQ"/>
        </w:rPr>
      </w:pPr>
      <w:r w:rsidRPr="00892A15">
        <w:rPr>
          <w:rFonts w:asciiTheme="minorHAnsi" w:hAnsiTheme="minorHAnsi" w:cstheme="minorHAnsi"/>
          <w:b/>
          <w:bCs/>
          <w:color w:val="000000" w:themeColor="text1"/>
          <w:sz w:val="28"/>
          <w:szCs w:val="28"/>
          <w:rtl/>
          <w:lang w:bidi="ar-IQ"/>
        </w:rPr>
        <w:tab/>
      </w:r>
      <w:r w:rsidR="007A41A3" w:rsidRPr="00892A15">
        <w:rPr>
          <w:rFonts w:asciiTheme="minorHAnsi" w:hAnsiTheme="minorHAnsi" w:cstheme="minorHAnsi"/>
          <w:b/>
          <w:bCs/>
          <w:color w:val="0070C0"/>
          <w:sz w:val="28"/>
          <w:szCs w:val="28"/>
          <w:rtl/>
          <w:lang w:bidi="ar-IQ"/>
        </w:rPr>
        <w:t>القرار:</w:t>
      </w:r>
    </w:p>
    <w:p w14:paraId="30FAE93E" w14:textId="77777777" w:rsidR="000A10C2" w:rsidRPr="00892A15" w:rsidRDefault="000A10C2" w:rsidP="000A10C2">
      <w:pPr>
        <w:pStyle w:val="li1"/>
        <w:numPr>
          <w:ilvl w:val="0"/>
          <w:numId w:val="18"/>
        </w:numPr>
        <w:bidi/>
        <w:spacing w:before="0" w:beforeAutospacing="0" w:after="0" w:afterAutospacing="0"/>
        <w:rPr>
          <w:rFonts w:asciiTheme="minorHAnsi" w:eastAsia="Times New Roman" w:hAnsiTheme="minorHAnsi" w:cstheme="minorHAnsi"/>
          <w:color w:val="0070C0"/>
          <w:sz w:val="28"/>
          <w:szCs w:val="28"/>
        </w:rPr>
      </w:pPr>
      <w:r w:rsidRPr="00892A15">
        <w:rPr>
          <w:rFonts w:asciiTheme="minorHAnsi" w:eastAsia="Times New Roman" w:hAnsiTheme="minorHAnsi" w:cstheme="minorHAnsi" w:hint="cs"/>
          <w:color w:val="0070C0"/>
          <w:sz w:val="28"/>
          <w:szCs w:val="28"/>
          <w:rtl/>
        </w:rPr>
        <w:t>الطلب من ممثلي الشركات العالمية والوطنية في المجلس المساعدة في حث الجهات المعنية على تزويد البيانات في المواقيت المحددة.</w:t>
      </w:r>
    </w:p>
    <w:p w14:paraId="0470F543" w14:textId="4B28EC51" w:rsidR="0091482F" w:rsidRPr="00892A15" w:rsidRDefault="000A10C2" w:rsidP="0091482F">
      <w:pPr>
        <w:pStyle w:val="li1"/>
        <w:numPr>
          <w:ilvl w:val="0"/>
          <w:numId w:val="18"/>
        </w:numPr>
        <w:bidi/>
        <w:spacing w:before="0" w:beforeAutospacing="0" w:after="0" w:afterAutospacing="0"/>
        <w:rPr>
          <w:rFonts w:asciiTheme="minorHAnsi" w:eastAsia="Times New Roman" w:hAnsiTheme="minorHAnsi" w:cstheme="minorHAnsi"/>
          <w:color w:val="0070C0"/>
          <w:sz w:val="28"/>
          <w:szCs w:val="28"/>
        </w:rPr>
      </w:pPr>
      <w:r w:rsidRPr="00892A15">
        <w:rPr>
          <w:rFonts w:asciiTheme="minorHAnsi" w:hAnsiTheme="minorHAnsi" w:cstheme="minorHAnsi" w:hint="cs"/>
          <w:color w:val="0070C0"/>
          <w:sz w:val="28"/>
          <w:szCs w:val="28"/>
          <w:rtl/>
          <w:lang w:bidi="ar-IQ"/>
        </w:rPr>
        <w:t>توجيه الإداري المستقل بضرورة الإسراع في إصدار التقرير الابتدائي () وإعلام المجلس بجدول زمني لمراحل إصدار التقرير</w:t>
      </w:r>
      <w:r w:rsidR="00E159F6" w:rsidRPr="00892A15">
        <w:rPr>
          <w:rFonts w:asciiTheme="minorHAnsi" w:hAnsiTheme="minorHAnsi" w:cstheme="minorHAnsi"/>
          <w:color w:val="0070C0"/>
          <w:sz w:val="28"/>
          <w:szCs w:val="28"/>
          <w:rtl/>
          <w:lang w:bidi="ar-IQ"/>
        </w:rPr>
        <w:t>.</w:t>
      </w:r>
    </w:p>
    <w:p w14:paraId="4BBB82E5" w14:textId="0FB74223" w:rsidR="0091482F" w:rsidRPr="00892A15" w:rsidRDefault="0091482F" w:rsidP="0091482F">
      <w:pPr>
        <w:pStyle w:val="ListParagraph"/>
        <w:bidi/>
        <w:spacing w:before="120"/>
        <w:ind w:left="0"/>
        <w:rPr>
          <w:rFonts w:cs="Calibri"/>
          <w:b/>
          <w:bCs/>
          <w:sz w:val="28"/>
          <w:szCs w:val="28"/>
          <w:rtl/>
        </w:rPr>
      </w:pPr>
      <w:r w:rsidRPr="00892A15">
        <w:rPr>
          <w:rFonts w:cs="Calibri"/>
          <w:b/>
          <w:bCs/>
          <w:sz w:val="28"/>
          <w:szCs w:val="28"/>
          <w:rtl/>
        </w:rPr>
        <w:t>مناقشة الأولويات الوطنية لخطة العمل</w:t>
      </w:r>
    </w:p>
    <w:p w14:paraId="4348679B" w14:textId="73996002" w:rsidR="0091482F" w:rsidRPr="00892A15" w:rsidRDefault="0091482F" w:rsidP="0091482F">
      <w:pPr>
        <w:pStyle w:val="li1"/>
        <w:bidi/>
        <w:spacing w:before="0" w:beforeAutospacing="0" w:after="0" w:afterAutospacing="0"/>
        <w:rPr>
          <w:rFonts w:asciiTheme="minorHAnsi" w:eastAsia="Times New Roman" w:hAnsiTheme="minorHAnsi" w:cstheme="minorHAnsi"/>
          <w:sz w:val="28"/>
          <w:szCs w:val="28"/>
        </w:rPr>
      </w:pPr>
      <w:r w:rsidRPr="00892A15">
        <w:rPr>
          <w:sz w:val="28"/>
          <w:szCs w:val="28"/>
          <w:rtl/>
        </w:rPr>
        <w:t>استعرض المجلس الوثائق التي حصل عليها الأعضاء من الوزارات ومن الشركات الوطنية. واستعرض كذلك إلى إيجاز قدمه ممثل الشركات العالمية عن آلية كتابة خطط مشاريع الشركات العالمية العاملة في العراق. كما اطلع إلى مجموعة أفكار قدمها ممثلو المجتمع المدني حول النية لتحرير ورقة عمل المجتمع المدني عن الأولويات الوطنية.</w:t>
      </w:r>
    </w:p>
    <w:p w14:paraId="0E8E4B67" w14:textId="07B993D7" w:rsidR="0091482F" w:rsidRPr="00892A15" w:rsidRDefault="0091482F" w:rsidP="0091482F">
      <w:pPr>
        <w:pStyle w:val="li1"/>
        <w:bidi/>
        <w:spacing w:before="120" w:beforeAutospacing="0" w:after="0" w:afterAutospacing="0"/>
        <w:rPr>
          <w:rFonts w:asciiTheme="minorHAnsi" w:eastAsia="Times New Roman" w:hAnsiTheme="minorHAnsi" w:cstheme="minorHAnsi"/>
          <w:b/>
          <w:bCs/>
          <w:color w:val="0070C0"/>
          <w:sz w:val="28"/>
          <w:szCs w:val="28"/>
          <w:rtl/>
          <w:lang w:bidi="ar-IQ"/>
        </w:rPr>
      </w:pPr>
      <w:r w:rsidRPr="00892A15">
        <w:rPr>
          <w:rFonts w:asciiTheme="minorHAnsi" w:eastAsia="Times New Roman" w:hAnsiTheme="minorHAnsi" w:cstheme="minorHAnsi"/>
          <w:b/>
          <w:bCs/>
          <w:sz w:val="28"/>
          <w:szCs w:val="28"/>
          <w:rtl/>
          <w:lang w:bidi="ar-IQ"/>
        </w:rPr>
        <w:tab/>
      </w:r>
      <w:r w:rsidRPr="00892A15">
        <w:rPr>
          <w:rFonts w:asciiTheme="minorHAnsi" w:eastAsia="Times New Roman" w:hAnsiTheme="minorHAnsi" w:cstheme="minorHAnsi" w:hint="cs"/>
          <w:b/>
          <w:bCs/>
          <w:color w:val="0070C0"/>
          <w:sz w:val="28"/>
          <w:szCs w:val="28"/>
          <w:rtl/>
          <w:lang w:bidi="ar-IQ"/>
        </w:rPr>
        <w:t>القرار:</w:t>
      </w:r>
    </w:p>
    <w:p w14:paraId="0B38AA0B" w14:textId="1FB4D48D" w:rsidR="0091482F" w:rsidRPr="00892A15" w:rsidRDefault="0091482F" w:rsidP="0091482F">
      <w:pPr>
        <w:pStyle w:val="li1"/>
        <w:bidi/>
        <w:spacing w:before="0" w:beforeAutospacing="0" w:after="0" w:afterAutospacing="0"/>
        <w:rPr>
          <w:rFonts w:asciiTheme="minorHAnsi" w:eastAsia="Times New Roman" w:hAnsiTheme="minorHAnsi" w:cstheme="minorHAnsi"/>
          <w:color w:val="0070C0"/>
          <w:sz w:val="28"/>
          <w:szCs w:val="28"/>
          <w:rtl/>
          <w:lang w:bidi="ar-IQ"/>
        </w:rPr>
      </w:pPr>
      <w:r w:rsidRPr="00892A15">
        <w:rPr>
          <w:color w:val="0070C0"/>
          <w:sz w:val="28"/>
          <w:szCs w:val="28"/>
          <w:rtl/>
          <w:lang w:bidi="ar-IQ"/>
        </w:rPr>
        <w:t>قرر المجلس المضي</w:t>
      </w:r>
      <w:r w:rsidR="00892A15">
        <w:rPr>
          <w:rFonts w:hint="cs"/>
          <w:color w:val="0070C0"/>
          <w:sz w:val="28"/>
          <w:szCs w:val="28"/>
          <w:rtl/>
          <w:lang w:bidi="ar-IQ"/>
        </w:rPr>
        <w:t xml:space="preserve"> في</w:t>
      </w:r>
      <w:r w:rsidRPr="00892A15">
        <w:rPr>
          <w:color w:val="0070C0"/>
          <w:sz w:val="28"/>
          <w:szCs w:val="28"/>
          <w:rtl/>
          <w:lang w:bidi="ar-IQ"/>
        </w:rPr>
        <w:t xml:space="preserve"> اعتماد الوثائق والرؤى المطروحة واستكمالها وتقديمها للجنة الخطة لغرض كتابتها. ودعا المجلس ممثلي المجتمع المدني إلى إشراك أكبر عدد ممكن من النقابات والمنظمات وناشطي المجتمع المدني لتكوين رؤيا متكاملة عن الأولويات الوطنية من وجهة نظر المجتمع المدني.</w:t>
      </w:r>
    </w:p>
    <w:bookmarkEnd w:id="0"/>
    <w:p w14:paraId="7D19DBAC" w14:textId="43DDDFE6" w:rsidR="00C651CA" w:rsidRPr="001E43E1" w:rsidRDefault="001E43E1" w:rsidP="001E43E1">
      <w:pPr>
        <w:bidi/>
        <w:spacing w:before="240" w:after="0" w:line="240" w:lineRule="auto"/>
        <w:jc w:val="right"/>
        <w:rPr>
          <w:rFonts w:asciiTheme="minorHAnsi" w:hAnsiTheme="minorHAnsi" w:cstheme="minorHAnsi"/>
          <w:b/>
          <w:bCs/>
          <w:color w:val="000000" w:themeColor="text1"/>
          <w:sz w:val="28"/>
          <w:szCs w:val="28"/>
          <w:rtl/>
          <w:lang w:bidi="ar-IQ"/>
        </w:rPr>
      </w:pPr>
      <w:r w:rsidRPr="001E43E1">
        <w:rPr>
          <w:rFonts w:asciiTheme="minorHAnsi" w:hAnsiTheme="minorHAnsi" w:cstheme="minorHAnsi" w:hint="cs"/>
          <w:b/>
          <w:bCs/>
          <w:color w:val="000000" w:themeColor="text1"/>
          <w:sz w:val="28"/>
          <w:szCs w:val="28"/>
          <w:rtl/>
          <w:lang w:bidi="ar-IQ"/>
        </w:rPr>
        <w:t>مجلس الأمناء</w:t>
      </w:r>
    </w:p>
    <w:sectPr w:rsidR="00C651CA" w:rsidRPr="001E43E1" w:rsidSect="008773A5">
      <w:pgSz w:w="11907" w:h="16840" w:code="9"/>
      <w:pgMar w:top="964" w:right="1701" w:bottom="28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3FC7E" w14:textId="77777777" w:rsidR="006251A3" w:rsidRDefault="006251A3">
      <w:pPr>
        <w:spacing w:after="0" w:line="240" w:lineRule="auto"/>
      </w:pPr>
      <w:r>
        <w:separator/>
      </w:r>
    </w:p>
  </w:endnote>
  <w:endnote w:type="continuationSeparator" w:id="0">
    <w:p w14:paraId="4EC7E593" w14:textId="77777777" w:rsidR="006251A3" w:rsidRDefault="0062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1342" w14:textId="77777777" w:rsidR="006251A3" w:rsidRDefault="006251A3">
      <w:pPr>
        <w:spacing w:after="0" w:line="240" w:lineRule="auto"/>
      </w:pPr>
      <w:r>
        <w:separator/>
      </w:r>
    </w:p>
  </w:footnote>
  <w:footnote w:type="continuationSeparator" w:id="0">
    <w:p w14:paraId="7AA5DFF2" w14:textId="77777777" w:rsidR="006251A3" w:rsidRDefault="00625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2136B"/>
    <w:multiLevelType w:val="hybridMultilevel"/>
    <w:tmpl w:val="3BB85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14"/>
  </w:num>
  <w:num w:numId="2" w16cid:durableId="2066029428">
    <w:abstractNumId w:val="15"/>
  </w:num>
  <w:num w:numId="3" w16cid:durableId="1437478818">
    <w:abstractNumId w:val="2"/>
  </w:num>
  <w:num w:numId="4" w16cid:durableId="1079330799">
    <w:abstractNumId w:val="12"/>
  </w:num>
  <w:num w:numId="5" w16cid:durableId="1257787638">
    <w:abstractNumId w:val="17"/>
  </w:num>
  <w:num w:numId="6" w16cid:durableId="1059015359">
    <w:abstractNumId w:val="1"/>
  </w:num>
  <w:num w:numId="7" w16cid:durableId="771777547">
    <w:abstractNumId w:val="16"/>
  </w:num>
  <w:num w:numId="8" w16cid:durableId="1046611220">
    <w:abstractNumId w:val="11"/>
  </w:num>
  <w:num w:numId="9" w16cid:durableId="329335488">
    <w:abstractNumId w:val="7"/>
  </w:num>
  <w:num w:numId="10" w16cid:durableId="749353958">
    <w:abstractNumId w:val="0"/>
  </w:num>
  <w:num w:numId="11" w16cid:durableId="791510250">
    <w:abstractNumId w:val="3"/>
  </w:num>
  <w:num w:numId="12" w16cid:durableId="2065710734">
    <w:abstractNumId w:val="6"/>
  </w:num>
  <w:num w:numId="13" w16cid:durableId="55805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13"/>
  </w:num>
  <w:num w:numId="15" w16cid:durableId="165289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8"/>
  </w:num>
  <w:num w:numId="17" w16cid:durableId="850995611">
    <w:abstractNumId w:val="4"/>
  </w:num>
  <w:num w:numId="18" w16cid:durableId="186937000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2FD5"/>
    <w:rsid w:val="0001446C"/>
    <w:rsid w:val="00015577"/>
    <w:rsid w:val="0001687E"/>
    <w:rsid w:val="00020531"/>
    <w:rsid w:val="00021EB8"/>
    <w:rsid w:val="00022833"/>
    <w:rsid w:val="000237E0"/>
    <w:rsid w:val="0002460B"/>
    <w:rsid w:val="0002736C"/>
    <w:rsid w:val="000307A9"/>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B030C"/>
    <w:rsid w:val="000B04DB"/>
    <w:rsid w:val="000B0A7D"/>
    <w:rsid w:val="000B1E7A"/>
    <w:rsid w:val="000B3E1A"/>
    <w:rsid w:val="000B4546"/>
    <w:rsid w:val="000B56F1"/>
    <w:rsid w:val="000B6D25"/>
    <w:rsid w:val="000C159A"/>
    <w:rsid w:val="000C274D"/>
    <w:rsid w:val="000C292D"/>
    <w:rsid w:val="000C3CAA"/>
    <w:rsid w:val="000C3E90"/>
    <w:rsid w:val="000C523D"/>
    <w:rsid w:val="000D0787"/>
    <w:rsid w:val="000D0B81"/>
    <w:rsid w:val="000D30A3"/>
    <w:rsid w:val="000D62A6"/>
    <w:rsid w:val="000D69DB"/>
    <w:rsid w:val="000D6F8E"/>
    <w:rsid w:val="000D7690"/>
    <w:rsid w:val="000E2772"/>
    <w:rsid w:val="000E55CD"/>
    <w:rsid w:val="000E6A5D"/>
    <w:rsid w:val="000F0029"/>
    <w:rsid w:val="000F0275"/>
    <w:rsid w:val="000F29C7"/>
    <w:rsid w:val="000F4260"/>
    <w:rsid w:val="000F4E9E"/>
    <w:rsid w:val="000F6375"/>
    <w:rsid w:val="000F67F7"/>
    <w:rsid w:val="00101B5C"/>
    <w:rsid w:val="00103586"/>
    <w:rsid w:val="00105CDA"/>
    <w:rsid w:val="00106A6D"/>
    <w:rsid w:val="00107B8E"/>
    <w:rsid w:val="00112632"/>
    <w:rsid w:val="00116EB1"/>
    <w:rsid w:val="00117651"/>
    <w:rsid w:val="001209C9"/>
    <w:rsid w:val="00120D9A"/>
    <w:rsid w:val="001215A0"/>
    <w:rsid w:val="00124FDF"/>
    <w:rsid w:val="0012684B"/>
    <w:rsid w:val="00126CAB"/>
    <w:rsid w:val="001277C4"/>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651"/>
    <w:rsid w:val="001D5C00"/>
    <w:rsid w:val="001D5F0C"/>
    <w:rsid w:val="001E02BB"/>
    <w:rsid w:val="001E0BE6"/>
    <w:rsid w:val="001E3045"/>
    <w:rsid w:val="001E339E"/>
    <w:rsid w:val="001E43E1"/>
    <w:rsid w:val="001E5E35"/>
    <w:rsid w:val="001F0037"/>
    <w:rsid w:val="001F0712"/>
    <w:rsid w:val="001F1420"/>
    <w:rsid w:val="001F1924"/>
    <w:rsid w:val="001F25D7"/>
    <w:rsid w:val="001F3A48"/>
    <w:rsid w:val="001F3F4B"/>
    <w:rsid w:val="001F4FBB"/>
    <w:rsid w:val="001F5250"/>
    <w:rsid w:val="001F6876"/>
    <w:rsid w:val="002002AF"/>
    <w:rsid w:val="0020652F"/>
    <w:rsid w:val="00206A61"/>
    <w:rsid w:val="0020744F"/>
    <w:rsid w:val="0021157D"/>
    <w:rsid w:val="00212BDE"/>
    <w:rsid w:val="002140F2"/>
    <w:rsid w:val="002140F5"/>
    <w:rsid w:val="00214A24"/>
    <w:rsid w:val="00214D12"/>
    <w:rsid w:val="00214DBD"/>
    <w:rsid w:val="00217F80"/>
    <w:rsid w:val="00220635"/>
    <w:rsid w:val="00220887"/>
    <w:rsid w:val="002212BD"/>
    <w:rsid w:val="00223C91"/>
    <w:rsid w:val="00224E6C"/>
    <w:rsid w:val="00226F5C"/>
    <w:rsid w:val="002279C3"/>
    <w:rsid w:val="0023033D"/>
    <w:rsid w:val="00231DD8"/>
    <w:rsid w:val="00233B48"/>
    <w:rsid w:val="00233C98"/>
    <w:rsid w:val="002350B6"/>
    <w:rsid w:val="00237128"/>
    <w:rsid w:val="00237129"/>
    <w:rsid w:val="00237F83"/>
    <w:rsid w:val="00244A37"/>
    <w:rsid w:val="00244C39"/>
    <w:rsid w:val="00247620"/>
    <w:rsid w:val="00247F45"/>
    <w:rsid w:val="0025046F"/>
    <w:rsid w:val="00253349"/>
    <w:rsid w:val="00253A57"/>
    <w:rsid w:val="00257278"/>
    <w:rsid w:val="00260B6A"/>
    <w:rsid w:val="00260D5B"/>
    <w:rsid w:val="00261810"/>
    <w:rsid w:val="00262E27"/>
    <w:rsid w:val="00262FEB"/>
    <w:rsid w:val="00266A6D"/>
    <w:rsid w:val="002673A0"/>
    <w:rsid w:val="00267527"/>
    <w:rsid w:val="00272966"/>
    <w:rsid w:val="00275423"/>
    <w:rsid w:val="0028317A"/>
    <w:rsid w:val="00283F82"/>
    <w:rsid w:val="0028444E"/>
    <w:rsid w:val="0028465C"/>
    <w:rsid w:val="00285920"/>
    <w:rsid w:val="00286469"/>
    <w:rsid w:val="00286F30"/>
    <w:rsid w:val="002927E3"/>
    <w:rsid w:val="00293B41"/>
    <w:rsid w:val="00293F46"/>
    <w:rsid w:val="002A0B7F"/>
    <w:rsid w:val="002A18C7"/>
    <w:rsid w:val="002A19BD"/>
    <w:rsid w:val="002A1E54"/>
    <w:rsid w:val="002A3AE1"/>
    <w:rsid w:val="002A3E0D"/>
    <w:rsid w:val="002A41FD"/>
    <w:rsid w:val="002B051B"/>
    <w:rsid w:val="002B13CD"/>
    <w:rsid w:val="002B3999"/>
    <w:rsid w:val="002B4D35"/>
    <w:rsid w:val="002B5622"/>
    <w:rsid w:val="002B6F82"/>
    <w:rsid w:val="002C0D2F"/>
    <w:rsid w:val="002C1916"/>
    <w:rsid w:val="002C22E0"/>
    <w:rsid w:val="002C4F82"/>
    <w:rsid w:val="002C6A0C"/>
    <w:rsid w:val="002D09B3"/>
    <w:rsid w:val="002D0DC3"/>
    <w:rsid w:val="002D585F"/>
    <w:rsid w:val="002E082B"/>
    <w:rsid w:val="002E0D7A"/>
    <w:rsid w:val="002E1C12"/>
    <w:rsid w:val="002E1CFE"/>
    <w:rsid w:val="002E230A"/>
    <w:rsid w:val="002E5EFC"/>
    <w:rsid w:val="002F7250"/>
    <w:rsid w:val="00301674"/>
    <w:rsid w:val="00302B03"/>
    <w:rsid w:val="00307936"/>
    <w:rsid w:val="003101B3"/>
    <w:rsid w:val="00314029"/>
    <w:rsid w:val="00317934"/>
    <w:rsid w:val="0032020E"/>
    <w:rsid w:val="00321011"/>
    <w:rsid w:val="00330CF5"/>
    <w:rsid w:val="00332A3F"/>
    <w:rsid w:val="003339F9"/>
    <w:rsid w:val="003345C7"/>
    <w:rsid w:val="00335162"/>
    <w:rsid w:val="00335A72"/>
    <w:rsid w:val="00336D74"/>
    <w:rsid w:val="00340F9D"/>
    <w:rsid w:val="00341447"/>
    <w:rsid w:val="00342D9B"/>
    <w:rsid w:val="0034408D"/>
    <w:rsid w:val="00344FD9"/>
    <w:rsid w:val="003460DC"/>
    <w:rsid w:val="00347F4F"/>
    <w:rsid w:val="003507E7"/>
    <w:rsid w:val="003517E4"/>
    <w:rsid w:val="00352CFA"/>
    <w:rsid w:val="003538C9"/>
    <w:rsid w:val="00355A14"/>
    <w:rsid w:val="003630BA"/>
    <w:rsid w:val="0037069F"/>
    <w:rsid w:val="00370C09"/>
    <w:rsid w:val="0037124E"/>
    <w:rsid w:val="003723C4"/>
    <w:rsid w:val="0037252D"/>
    <w:rsid w:val="00374312"/>
    <w:rsid w:val="00376F10"/>
    <w:rsid w:val="00377E3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240"/>
    <w:rsid w:val="003C135C"/>
    <w:rsid w:val="003C1EF6"/>
    <w:rsid w:val="003C35F3"/>
    <w:rsid w:val="003C4615"/>
    <w:rsid w:val="003C6956"/>
    <w:rsid w:val="003D045C"/>
    <w:rsid w:val="003D2CFD"/>
    <w:rsid w:val="003D3C4B"/>
    <w:rsid w:val="003D5F65"/>
    <w:rsid w:val="003D6812"/>
    <w:rsid w:val="003E3930"/>
    <w:rsid w:val="003E4EB6"/>
    <w:rsid w:val="003E633D"/>
    <w:rsid w:val="003E75DA"/>
    <w:rsid w:val="003F0711"/>
    <w:rsid w:val="003F0B30"/>
    <w:rsid w:val="003F220D"/>
    <w:rsid w:val="003F395D"/>
    <w:rsid w:val="003F6CAE"/>
    <w:rsid w:val="003F7261"/>
    <w:rsid w:val="00401BFC"/>
    <w:rsid w:val="0040291B"/>
    <w:rsid w:val="004034FE"/>
    <w:rsid w:val="00411008"/>
    <w:rsid w:val="00411D2B"/>
    <w:rsid w:val="00412CFD"/>
    <w:rsid w:val="004137C5"/>
    <w:rsid w:val="0041739B"/>
    <w:rsid w:val="004176F7"/>
    <w:rsid w:val="00420AE7"/>
    <w:rsid w:val="004226F1"/>
    <w:rsid w:val="00423F8E"/>
    <w:rsid w:val="00424805"/>
    <w:rsid w:val="00425A71"/>
    <w:rsid w:val="00425DD9"/>
    <w:rsid w:val="00427791"/>
    <w:rsid w:val="00430638"/>
    <w:rsid w:val="00431A22"/>
    <w:rsid w:val="00433A95"/>
    <w:rsid w:val="0043448A"/>
    <w:rsid w:val="00434FA9"/>
    <w:rsid w:val="0044039B"/>
    <w:rsid w:val="004403B2"/>
    <w:rsid w:val="0044196E"/>
    <w:rsid w:val="004421DF"/>
    <w:rsid w:val="0044282C"/>
    <w:rsid w:val="00442CE0"/>
    <w:rsid w:val="00444FB2"/>
    <w:rsid w:val="00445A09"/>
    <w:rsid w:val="00445D71"/>
    <w:rsid w:val="00446654"/>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5A57"/>
    <w:rsid w:val="004869C4"/>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6679"/>
    <w:rsid w:val="004B7A2A"/>
    <w:rsid w:val="004C1EEE"/>
    <w:rsid w:val="004D0327"/>
    <w:rsid w:val="004D63D3"/>
    <w:rsid w:val="004D7AEC"/>
    <w:rsid w:val="004E495F"/>
    <w:rsid w:val="004E6158"/>
    <w:rsid w:val="004E6DD8"/>
    <w:rsid w:val="004F063C"/>
    <w:rsid w:val="004F1082"/>
    <w:rsid w:val="004F553E"/>
    <w:rsid w:val="004F6282"/>
    <w:rsid w:val="00500BF4"/>
    <w:rsid w:val="00500D90"/>
    <w:rsid w:val="005014A3"/>
    <w:rsid w:val="00501845"/>
    <w:rsid w:val="00504B9F"/>
    <w:rsid w:val="005123DF"/>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4192D"/>
    <w:rsid w:val="005419ED"/>
    <w:rsid w:val="0054213B"/>
    <w:rsid w:val="00543EB0"/>
    <w:rsid w:val="00544FF8"/>
    <w:rsid w:val="00545117"/>
    <w:rsid w:val="005468FB"/>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622A"/>
    <w:rsid w:val="005769EA"/>
    <w:rsid w:val="00576D77"/>
    <w:rsid w:val="00577A6B"/>
    <w:rsid w:val="00581338"/>
    <w:rsid w:val="00581611"/>
    <w:rsid w:val="00582101"/>
    <w:rsid w:val="00585772"/>
    <w:rsid w:val="00591E40"/>
    <w:rsid w:val="005924EA"/>
    <w:rsid w:val="00592CBA"/>
    <w:rsid w:val="005944AB"/>
    <w:rsid w:val="005A1273"/>
    <w:rsid w:val="005A16A0"/>
    <w:rsid w:val="005A1A19"/>
    <w:rsid w:val="005A1C88"/>
    <w:rsid w:val="005A230D"/>
    <w:rsid w:val="005A2E83"/>
    <w:rsid w:val="005A720D"/>
    <w:rsid w:val="005A76A7"/>
    <w:rsid w:val="005B15F7"/>
    <w:rsid w:val="005B23A6"/>
    <w:rsid w:val="005B37AC"/>
    <w:rsid w:val="005B3A29"/>
    <w:rsid w:val="005B3B0D"/>
    <w:rsid w:val="005B59C1"/>
    <w:rsid w:val="005B6173"/>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EC8"/>
    <w:rsid w:val="005E30D5"/>
    <w:rsid w:val="005E4087"/>
    <w:rsid w:val="005E5C77"/>
    <w:rsid w:val="005F0EF3"/>
    <w:rsid w:val="005F12C6"/>
    <w:rsid w:val="005F161E"/>
    <w:rsid w:val="005F162B"/>
    <w:rsid w:val="005F181D"/>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7C85"/>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7293"/>
    <w:rsid w:val="00667404"/>
    <w:rsid w:val="0067043F"/>
    <w:rsid w:val="006708A8"/>
    <w:rsid w:val="0067148B"/>
    <w:rsid w:val="00672DA6"/>
    <w:rsid w:val="00673D6D"/>
    <w:rsid w:val="00674053"/>
    <w:rsid w:val="00674C44"/>
    <w:rsid w:val="00682B04"/>
    <w:rsid w:val="00683E1C"/>
    <w:rsid w:val="00684F59"/>
    <w:rsid w:val="00685253"/>
    <w:rsid w:val="00686812"/>
    <w:rsid w:val="0069006F"/>
    <w:rsid w:val="00690466"/>
    <w:rsid w:val="006913B8"/>
    <w:rsid w:val="006952C2"/>
    <w:rsid w:val="006A12BC"/>
    <w:rsid w:val="006A2881"/>
    <w:rsid w:val="006A32EF"/>
    <w:rsid w:val="006A3662"/>
    <w:rsid w:val="006A4065"/>
    <w:rsid w:val="006A4F53"/>
    <w:rsid w:val="006A5532"/>
    <w:rsid w:val="006B05F1"/>
    <w:rsid w:val="006B08C9"/>
    <w:rsid w:val="006B1687"/>
    <w:rsid w:val="006B1E18"/>
    <w:rsid w:val="006B2E4E"/>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6E5"/>
    <w:rsid w:val="00726FF6"/>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7993"/>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D1297"/>
    <w:rsid w:val="007D1C6F"/>
    <w:rsid w:val="007D396B"/>
    <w:rsid w:val="007D5B8A"/>
    <w:rsid w:val="007D6664"/>
    <w:rsid w:val="007D6DE4"/>
    <w:rsid w:val="007E1253"/>
    <w:rsid w:val="007E5C1C"/>
    <w:rsid w:val="007F0B8E"/>
    <w:rsid w:val="007F13EF"/>
    <w:rsid w:val="007F2297"/>
    <w:rsid w:val="007F58DF"/>
    <w:rsid w:val="008009D3"/>
    <w:rsid w:val="008032A1"/>
    <w:rsid w:val="00803B2F"/>
    <w:rsid w:val="0080674C"/>
    <w:rsid w:val="0080700C"/>
    <w:rsid w:val="0080768D"/>
    <w:rsid w:val="008100F5"/>
    <w:rsid w:val="00813CE3"/>
    <w:rsid w:val="00814835"/>
    <w:rsid w:val="008159E4"/>
    <w:rsid w:val="00815A1A"/>
    <w:rsid w:val="008235FE"/>
    <w:rsid w:val="00824D5C"/>
    <w:rsid w:val="00824EF0"/>
    <w:rsid w:val="00826ECD"/>
    <w:rsid w:val="00831EA4"/>
    <w:rsid w:val="00833D40"/>
    <w:rsid w:val="00840B72"/>
    <w:rsid w:val="00841A56"/>
    <w:rsid w:val="00841B1F"/>
    <w:rsid w:val="00846BB8"/>
    <w:rsid w:val="008506EB"/>
    <w:rsid w:val="008523B2"/>
    <w:rsid w:val="00852486"/>
    <w:rsid w:val="008524BC"/>
    <w:rsid w:val="0085328D"/>
    <w:rsid w:val="0085479F"/>
    <w:rsid w:val="00860358"/>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2A15"/>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D22B1"/>
    <w:rsid w:val="008D4CCB"/>
    <w:rsid w:val="008D513E"/>
    <w:rsid w:val="008D5859"/>
    <w:rsid w:val="008D6251"/>
    <w:rsid w:val="008E1758"/>
    <w:rsid w:val="008E2BCD"/>
    <w:rsid w:val="008E2FA9"/>
    <w:rsid w:val="008E40A3"/>
    <w:rsid w:val="008E4D0F"/>
    <w:rsid w:val="008E72CF"/>
    <w:rsid w:val="008E7475"/>
    <w:rsid w:val="008F09EE"/>
    <w:rsid w:val="008F0FEB"/>
    <w:rsid w:val="008F25F7"/>
    <w:rsid w:val="008F6047"/>
    <w:rsid w:val="008F778F"/>
    <w:rsid w:val="00902162"/>
    <w:rsid w:val="00902647"/>
    <w:rsid w:val="009039A7"/>
    <w:rsid w:val="009101DC"/>
    <w:rsid w:val="00913513"/>
    <w:rsid w:val="00913B1F"/>
    <w:rsid w:val="0091482F"/>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503FF"/>
    <w:rsid w:val="00952133"/>
    <w:rsid w:val="00956966"/>
    <w:rsid w:val="00957AFA"/>
    <w:rsid w:val="00960807"/>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D0E73"/>
    <w:rsid w:val="009D15A4"/>
    <w:rsid w:val="009D2569"/>
    <w:rsid w:val="009D33CD"/>
    <w:rsid w:val="009D441F"/>
    <w:rsid w:val="009D4CA8"/>
    <w:rsid w:val="009D4E71"/>
    <w:rsid w:val="009D5F0D"/>
    <w:rsid w:val="009E022D"/>
    <w:rsid w:val="009E2F49"/>
    <w:rsid w:val="009E3B6A"/>
    <w:rsid w:val="009E4DBB"/>
    <w:rsid w:val="009E4F80"/>
    <w:rsid w:val="009E5397"/>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DAD"/>
    <w:rsid w:val="00A26F84"/>
    <w:rsid w:val="00A276BE"/>
    <w:rsid w:val="00A3004B"/>
    <w:rsid w:val="00A30062"/>
    <w:rsid w:val="00A3006F"/>
    <w:rsid w:val="00A3126E"/>
    <w:rsid w:val="00A3188F"/>
    <w:rsid w:val="00A319FF"/>
    <w:rsid w:val="00A31CF6"/>
    <w:rsid w:val="00A31E47"/>
    <w:rsid w:val="00A323EC"/>
    <w:rsid w:val="00A368F6"/>
    <w:rsid w:val="00A3701A"/>
    <w:rsid w:val="00A371F4"/>
    <w:rsid w:val="00A37CD3"/>
    <w:rsid w:val="00A43540"/>
    <w:rsid w:val="00A452E9"/>
    <w:rsid w:val="00A45323"/>
    <w:rsid w:val="00A46C60"/>
    <w:rsid w:val="00A47736"/>
    <w:rsid w:val="00A50002"/>
    <w:rsid w:val="00A513F1"/>
    <w:rsid w:val="00A54FE5"/>
    <w:rsid w:val="00A617CB"/>
    <w:rsid w:val="00A61A21"/>
    <w:rsid w:val="00A63249"/>
    <w:rsid w:val="00A65660"/>
    <w:rsid w:val="00A71B18"/>
    <w:rsid w:val="00A7385A"/>
    <w:rsid w:val="00A73E31"/>
    <w:rsid w:val="00A75EE3"/>
    <w:rsid w:val="00A779E4"/>
    <w:rsid w:val="00A80AB3"/>
    <w:rsid w:val="00A80B3B"/>
    <w:rsid w:val="00A818E4"/>
    <w:rsid w:val="00A82670"/>
    <w:rsid w:val="00A8587C"/>
    <w:rsid w:val="00A86DDD"/>
    <w:rsid w:val="00A8717C"/>
    <w:rsid w:val="00A875F6"/>
    <w:rsid w:val="00A90115"/>
    <w:rsid w:val="00A903E1"/>
    <w:rsid w:val="00A930D2"/>
    <w:rsid w:val="00A946A5"/>
    <w:rsid w:val="00A94C05"/>
    <w:rsid w:val="00A953F0"/>
    <w:rsid w:val="00A95CB1"/>
    <w:rsid w:val="00A9665D"/>
    <w:rsid w:val="00AA3198"/>
    <w:rsid w:val="00AA4E6B"/>
    <w:rsid w:val="00AB1AA2"/>
    <w:rsid w:val="00AB2023"/>
    <w:rsid w:val="00AB7BB8"/>
    <w:rsid w:val="00AC3D4A"/>
    <w:rsid w:val="00AC741B"/>
    <w:rsid w:val="00AD0201"/>
    <w:rsid w:val="00AD063A"/>
    <w:rsid w:val="00AD0907"/>
    <w:rsid w:val="00AD0C43"/>
    <w:rsid w:val="00AD22DE"/>
    <w:rsid w:val="00AD2EAA"/>
    <w:rsid w:val="00AD54B1"/>
    <w:rsid w:val="00AD5B73"/>
    <w:rsid w:val="00AD61AD"/>
    <w:rsid w:val="00AD6CCC"/>
    <w:rsid w:val="00AE0024"/>
    <w:rsid w:val="00AE3D72"/>
    <w:rsid w:val="00AE4794"/>
    <w:rsid w:val="00AE4EA8"/>
    <w:rsid w:val="00AE6AB9"/>
    <w:rsid w:val="00AE70A7"/>
    <w:rsid w:val="00AE72C6"/>
    <w:rsid w:val="00AF00A1"/>
    <w:rsid w:val="00AF543B"/>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E7C"/>
    <w:rsid w:val="00B632D8"/>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968"/>
    <w:rsid w:val="00B94741"/>
    <w:rsid w:val="00BA04EA"/>
    <w:rsid w:val="00BA1ADF"/>
    <w:rsid w:val="00BA1BA3"/>
    <w:rsid w:val="00BA362B"/>
    <w:rsid w:val="00BA67B0"/>
    <w:rsid w:val="00BB0F4A"/>
    <w:rsid w:val="00BB3FED"/>
    <w:rsid w:val="00BB5A53"/>
    <w:rsid w:val="00BB740E"/>
    <w:rsid w:val="00BB795C"/>
    <w:rsid w:val="00BB798E"/>
    <w:rsid w:val="00BC5DDC"/>
    <w:rsid w:val="00BD2C0D"/>
    <w:rsid w:val="00BD4E60"/>
    <w:rsid w:val="00BD6544"/>
    <w:rsid w:val="00BE34A8"/>
    <w:rsid w:val="00BE4BD5"/>
    <w:rsid w:val="00BE4F1E"/>
    <w:rsid w:val="00BF0056"/>
    <w:rsid w:val="00BF56A6"/>
    <w:rsid w:val="00BF63F1"/>
    <w:rsid w:val="00C01BFF"/>
    <w:rsid w:val="00C033BF"/>
    <w:rsid w:val="00C03636"/>
    <w:rsid w:val="00C03DBB"/>
    <w:rsid w:val="00C04E0F"/>
    <w:rsid w:val="00C0789A"/>
    <w:rsid w:val="00C122EC"/>
    <w:rsid w:val="00C139B5"/>
    <w:rsid w:val="00C1470F"/>
    <w:rsid w:val="00C15835"/>
    <w:rsid w:val="00C20869"/>
    <w:rsid w:val="00C218B2"/>
    <w:rsid w:val="00C25F3F"/>
    <w:rsid w:val="00C27A7A"/>
    <w:rsid w:val="00C3108E"/>
    <w:rsid w:val="00C32236"/>
    <w:rsid w:val="00C347D5"/>
    <w:rsid w:val="00C34F92"/>
    <w:rsid w:val="00C35D21"/>
    <w:rsid w:val="00C35E16"/>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E50"/>
    <w:rsid w:val="00C93F29"/>
    <w:rsid w:val="00C97167"/>
    <w:rsid w:val="00C97574"/>
    <w:rsid w:val="00CA25CB"/>
    <w:rsid w:val="00CA312D"/>
    <w:rsid w:val="00CA38FD"/>
    <w:rsid w:val="00CA65DF"/>
    <w:rsid w:val="00CA6C5E"/>
    <w:rsid w:val="00CB0542"/>
    <w:rsid w:val="00CB0849"/>
    <w:rsid w:val="00CB355C"/>
    <w:rsid w:val="00CB3631"/>
    <w:rsid w:val="00CB3A02"/>
    <w:rsid w:val="00CB4493"/>
    <w:rsid w:val="00CB5419"/>
    <w:rsid w:val="00CB732F"/>
    <w:rsid w:val="00CC21D4"/>
    <w:rsid w:val="00CC2F2D"/>
    <w:rsid w:val="00CC4207"/>
    <w:rsid w:val="00CC50C1"/>
    <w:rsid w:val="00CC5B4D"/>
    <w:rsid w:val="00CD418B"/>
    <w:rsid w:val="00CD4CE9"/>
    <w:rsid w:val="00CD60E3"/>
    <w:rsid w:val="00CE78CF"/>
    <w:rsid w:val="00CF0884"/>
    <w:rsid w:val="00CF0EAC"/>
    <w:rsid w:val="00CF3969"/>
    <w:rsid w:val="00CF3BB1"/>
    <w:rsid w:val="00CF6B73"/>
    <w:rsid w:val="00CF731C"/>
    <w:rsid w:val="00CF74F7"/>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5EA"/>
    <w:rsid w:val="00D50762"/>
    <w:rsid w:val="00D50A26"/>
    <w:rsid w:val="00D5143D"/>
    <w:rsid w:val="00D5411E"/>
    <w:rsid w:val="00D54952"/>
    <w:rsid w:val="00D62125"/>
    <w:rsid w:val="00D641ED"/>
    <w:rsid w:val="00D65EAD"/>
    <w:rsid w:val="00D665F6"/>
    <w:rsid w:val="00D675CD"/>
    <w:rsid w:val="00D70C82"/>
    <w:rsid w:val="00D72066"/>
    <w:rsid w:val="00D724DA"/>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B0643"/>
    <w:rsid w:val="00DB1852"/>
    <w:rsid w:val="00DB1FB4"/>
    <w:rsid w:val="00DB453A"/>
    <w:rsid w:val="00DB655C"/>
    <w:rsid w:val="00DC03A1"/>
    <w:rsid w:val="00DC0A33"/>
    <w:rsid w:val="00DC3594"/>
    <w:rsid w:val="00DC3FCB"/>
    <w:rsid w:val="00DC44C6"/>
    <w:rsid w:val="00DC7899"/>
    <w:rsid w:val="00DC7AE0"/>
    <w:rsid w:val="00DC7D75"/>
    <w:rsid w:val="00DD0145"/>
    <w:rsid w:val="00DD0E23"/>
    <w:rsid w:val="00DD0FBB"/>
    <w:rsid w:val="00DD2854"/>
    <w:rsid w:val="00DD2B09"/>
    <w:rsid w:val="00DD7413"/>
    <w:rsid w:val="00DE0BC1"/>
    <w:rsid w:val="00DE1B6C"/>
    <w:rsid w:val="00DE28E1"/>
    <w:rsid w:val="00DF04D9"/>
    <w:rsid w:val="00DF10CC"/>
    <w:rsid w:val="00DF1E1F"/>
    <w:rsid w:val="00DF2353"/>
    <w:rsid w:val="00DF2CFD"/>
    <w:rsid w:val="00E00E1B"/>
    <w:rsid w:val="00E02EDF"/>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BFD"/>
    <w:rsid w:val="00E352D8"/>
    <w:rsid w:val="00E36DDA"/>
    <w:rsid w:val="00E4171E"/>
    <w:rsid w:val="00E4233C"/>
    <w:rsid w:val="00E439DA"/>
    <w:rsid w:val="00E45DE9"/>
    <w:rsid w:val="00E46282"/>
    <w:rsid w:val="00E4764C"/>
    <w:rsid w:val="00E47D01"/>
    <w:rsid w:val="00E5030F"/>
    <w:rsid w:val="00E50A5A"/>
    <w:rsid w:val="00E52042"/>
    <w:rsid w:val="00E520B2"/>
    <w:rsid w:val="00E539F9"/>
    <w:rsid w:val="00E614B5"/>
    <w:rsid w:val="00E6216D"/>
    <w:rsid w:val="00E625CB"/>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D97"/>
    <w:rsid w:val="00EA06D6"/>
    <w:rsid w:val="00EA0725"/>
    <w:rsid w:val="00EA1A6B"/>
    <w:rsid w:val="00EA2002"/>
    <w:rsid w:val="00EA281C"/>
    <w:rsid w:val="00EA2AE8"/>
    <w:rsid w:val="00EA5220"/>
    <w:rsid w:val="00EA58F6"/>
    <w:rsid w:val="00EA7EF6"/>
    <w:rsid w:val="00EB2705"/>
    <w:rsid w:val="00EB2D1D"/>
    <w:rsid w:val="00EB2DF5"/>
    <w:rsid w:val="00EB528A"/>
    <w:rsid w:val="00EB68CE"/>
    <w:rsid w:val="00EC2868"/>
    <w:rsid w:val="00EC347F"/>
    <w:rsid w:val="00EC7F2A"/>
    <w:rsid w:val="00ED0ED1"/>
    <w:rsid w:val="00ED459B"/>
    <w:rsid w:val="00ED504E"/>
    <w:rsid w:val="00ED50C1"/>
    <w:rsid w:val="00ED571F"/>
    <w:rsid w:val="00EF0215"/>
    <w:rsid w:val="00EF0A7E"/>
    <w:rsid w:val="00EF1F3A"/>
    <w:rsid w:val="00EF3756"/>
    <w:rsid w:val="00F00124"/>
    <w:rsid w:val="00F02B6A"/>
    <w:rsid w:val="00F03CF8"/>
    <w:rsid w:val="00F04FD6"/>
    <w:rsid w:val="00F061E5"/>
    <w:rsid w:val="00F10904"/>
    <w:rsid w:val="00F10E5F"/>
    <w:rsid w:val="00F13CDF"/>
    <w:rsid w:val="00F13F7F"/>
    <w:rsid w:val="00F15846"/>
    <w:rsid w:val="00F16884"/>
    <w:rsid w:val="00F16A38"/>
    <w:rsid w:val="00F17AFA"/>
    <w:rsid w:val="00F22A93"/>
    <w:rsid w:val="00F2496E"/>
    <w:rsid w:val="00F256DC"/>
    <w:rsid w:val="00F257BB"/>
    <w:rsid w:val="00F259F9"/>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BE6"/>
    <w:rsid w:val="00F61706"/>
    <w:rsid w:val="00F62D75"/>
    <w:rsid w:val="00F63F91"/>
    <w:rsid w:val="00F645D2"/>
    <w:rsid w:val="00F7652D"/>
    <w:rsid w:val="00F81175"/>
    <w:rsid w:val="00F82521"/>
    <w:rsid w:val="00F83450"/>
    <w:rsid w:val="00F835EA"/>
    <w:rsid w:val="00F85F4A"/>
    <w:rsid w:val="00F87432"/>
    <w:rsid w:val="00F91134"/>
    <w:rsid w:val="00F94D63"/>
    <w:rsid w:val="00F96427"/>
    <w:rsid w:val="00F965C8"/>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1350"/>
  <w15:docId w15:val="{A6114746-ED58-46E5-A2B6-39DC0E5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ALAA MOHIE EL-DEEN</cp:lastModifiedBy>
  <cp:revision>2</cp:revision>
  <cp:lastPrinted>2022-10-07T17:50:00Z</cp:lastPrinted>
  <dcterms:created xsi:type="dcterms:W3CDTF">2024-07-07T16:37:00Z</dcterms:created>
  <dcterms:modified xsi:type="dcterms:W3CDTF">2024-07-07T16:37:00Z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